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C251" w14:textId="77777777" w:rsidR="00005A32" w:rsidRDefault="00E72603" w:rsidP="00866A57">
      <w:pPr>
        <w:pStyle w:val="Heading1"/>
      </w:pPr>
      <w:r>
        <w:t>English</w:t>
      </w:r>
      <w:r w:rsidR="00866A57">
        <w:t xml:space="preserve"> 203: Business </w:t>
      </w:r>
      <w:r w:rsidR="00BD17E6">
        <w:t xml:space="preserve">&amp; Professional </w:t>
      </w:r>
      <w:r>
        <w:t>Communication</w:t>
      </w:r>
      <w:r w:rsidR="00866A57">
        <w:br/>
      </w:r>
      <w:r>
        <w:t>Professor</w:t>
      </w:r>
      <w:r w:rsidR="00DA3377">
        <w:t xml:space="preserve"> </w:t>
      </w:r>
      <w:r w:rsidR="00866A57">
        <w:t>Sharon Lalla</w:t>
      </w:r>
      <w:r w:rsidR="00DA3377">
        <w:t xml:space="preserve"> </w:t>
      </w:r>
    </w:p>
    <w:p w14:paraId="7B577B28" w14:textId="77777777" w:rsidR="00FF52F8" w:rsidRDefault="00680B92" w:rsidP="00EE4852">
      <w:pPr>
        <w:pStyle w:val="Footer"/>
        <w:pBdr>
          <w:top w:val="thinThickSmallGap" w:sz="24" w:space="1" w:color="622423" w:themeColor="accent2" w:themeShade="7F"/>
        </w:pBdr>
      </w:pPr>
      <w:r>
        <w:rPr>
          <w:rFonts w:asciiTheme="majorHAnsi" w:eastAsiaTheme="majorEastAsia" w:hAnsiTheme="majorHAnsi" w:cstheme="majorBidi"/>
        </w:rPr>
        <w:ptab w:relativeTo="margin" w:alignment="right" w:leader="none"/>
      </w:r>
    </w:p>
    <w:p w14:paraId="661CB6A6" w14:textId="77777777" w:rsidR="005A3DD0" w:rsidRDefault="005A3DD0" w:rsidP="005A3DD0">
      <w:pPr>
        <w:pStyle w:val="Heading2"/>
      </w:pPr>
      <w:r>
        <w:t>Course Information</w:t>
      </w:r>
    </w:p>
    <w:p w14:paraId="7697E7BA" w14:textId="77777777" w:rsidR="005A3DD0" w:rsidRDefault="005A3DD0" w:rsidP="005A3DD0">
      <w:pPr>
        <w:pStyle w:val="Heading3"/>
      </w:pPr>
      <w:r>
        <w:t>Course Title</w:t>
      </w:r>
      <w:r w:rsidR="000322C5">
        <w:t>/Number/Date/Location</w:t>
      </w:r>
    </w:p>
    <w:p w14:paraId="3CA1BA37" w14:textId="77777777" w:rsidR="003E62B1" w:rsidRDefault="00C31C62" w:rsidP="003E62B1">
      <w:r w:rsidRPr="003E62B1">
        <w:rPr>
          <w:rFonts w:asciiTheme="minorHAnsi" w:hAnsiTheme="minorHAnsi" w:cstheme="minorHAnsi"/>
        </w:rPr>
        <w:t>English 203</w:t>
      </w:r>
      <w:r w:rsidR="008F444D">
        <w:rPr>
          <w:rFonts w:asciiTheme="minorHAnsi" w:hAnsiTheme="minorHAnsi" w:cstheme="minorHAnsi"/>
        </w:rPr>
        <w:t>, M70</w:t>
      </w:r>
      <w:r w:rsidRPr="003E62B1">
        <w:rPr>
          <w:rFonts w:asciiTheme="minorHAnsi" w:hAnsiTheme="minorHAnsi" w:cstheme="minorHAnsi"/>
        </w:rPr>
        <w:t>: Business</w:t>
      </w:r>
      <w:r w:rsidR="000322C5" w:rsidRPr="003E62B1">
        <w:rPr>
          <w:rFonts w:asciiTheme="minorHAnsi" w:hAnsiTheme="minorHAnsi" w:cstheme="minorHAnsi"/>
        </w:rPr>
        <w:t xml:space="preserve"> &amp;</w:t>
      </w:r>
      <w:r w:rsidR="00BD17E6" w:rsidRPr="003E62B1">
        <w:rPr>
          <w:rFonts w:asciiTheme="minorHAnsi" w:hAnsiTheme="minorHAnsi" w:cstheme="minorHAnsi"/>
        </w:rPr>
        <w:t xml:space="preserve"> Professional Communication</w:t>
      </w:r>
      <w:r w:rsidR="00332849" w:rsidRPr="003E62B1">
        <w:rPr>
          <w:rFonts w:asciiTheme="minorHAnsi" w:hAnsiTheme="minorHAnsi" w:cstheme="minorHAnsi"/>
        </w:rPr>
        <w:t xml:space="preserve"> </w:t>
      </w:r>
      <w:r w:rsidRPr="003E62B1">
        <w:rPr>
          <w:rFonts w:asciiTheme="minorHAnsi" w:hAnsiTheme="minorHAnsi" w:cstheme="minorHAnsi"/>
        </w:rPr>
        <w:t>(Web</w:t>
      </w:r>
      <w:r w:rsidR="00507A01" w:rsidRPr="003E62B1">
        <w:rPr>
          <w:rFonts w:asciiTheme="minorHAnsi" w:hAnsiTheme="minorHAnsi" w:cstheme="minorHAnsi"/>
        </w:rPr>
        <w:t xml:space="preserve">) </w:t>
      </w:r>
      <w:r w:rsidR="000322C5" w:rsidRPr="003E62B1">
        <w:rPr>
          <w:rFonts w:asciiTheme="minorHAnsi" w:hAnsiTheme="minorHAnsi" w:cstheme="minorHAnsi"/>
        </w:rPr>
        <w:br/>
      </w:r>
      <w:r w:rsidR="008F444D">
        <w:rPr>
          <w:rFonts w:asciiTheme="minorHAnsi" w:hAnsiTheme="minorHAnsi" w:cstheme="minorHAnsi"/>
        </w:rPr>
        <w:t>January 17, 2013</w:t>
      </w:r>
      <w:r w:rsidRPr="003E62B1">
        <w:rPr>
          <w:rFonts w:asciiTheme="minorHAnsi" w:hAnsiTheme="minorHAnsi" w:cstheme="minorHAnsi"/>
        </w:rPr>
        <w:t xml:space="preserve"> – </w:t>
      </w:r>
      <w:r w:rsidR="00B5165E">
        <w:rPr>
          <w:rFonts w:asciiTheme="minorHAnsi" w:hAnsiTheme="minorHAnsi" w:cstheme="minorHAnsi"/>
        </w:rPr>
        <w:t>May 10, 2013</w:t>
      </w:r>
      <w:r w:rsidR="000322C5" w:rsidRPr="003E62B1">
        <w:rPr>
          <w:rFonts w:asciiTheme="minorHAnsi" w:hAnsiTheme="minorHAnsi" w:cstheme="minorHAnsi"/>
        </w:rPr>
        <w:br/>
        <w:t>Log</w:t>
      </w:r>
      <w:r w:rsidR="00332849" w:rsidRPr="003E62B1">
        <w:rPr>
          <w:rFonts w:asciiTheme="minorHAnsi" w:hAnsiTheme="minorHAnsi" w:cstheme="minorHAnsi"/>
        </w:rPr>
        <w:t xml:space="preserve"> in to </w:t>
      </w:r>
      <w:r w:rsidR="00CF12D2" w:rsidRPr="003E62B1">
        <w:rPr>
          <w:rFonts w:asciiTheme="minorHAnsi" w:hAnsiTheme="minorHAnsi" w:cstheme="minorHAnsi"/>
        </w:rPr>
        <w:t>Canvas</w:t>
      </w:r>
      <w:r w:rsidR="000322C5" w:rsidRPr="003E62B1">
        <w:rPr>
          <w:rFonts w:asciiTheme="minorHAnsi" w:hAnsiTheme="minorHAnsi" w:cstheme="minorHAnsi"/>
        </w:rPr>
        <w:t xml:space="preserve"> at </w:t>
      </w:r>
      <w:hyperlink r:id="rId9" w:history="1">
        <w:r w:rsidR="00332849" w:rsidRPr="003E62B1">
          <w:rPr>
            <w:rStyle w:val="Hyperlink"/>
            <w:rFonts w:asciiTheme="minorHAnsi" w:hAnsiTheme="minorHAnsi" w:cstheme="minorHAnsi"/>
          </w:rPr>
          <w:t>http://learn.nmsu.edu</w:t>
        </w:r>
      </w:hyperlink>
      <w:r w:rsidR="00332849" w:rsidRPr="003E62B1">
        <w:rPr>
          <w:rFonts w:asciiTheme="minorHAnsi" w:hAnsiTheme="minorHAnsi" w:cstheme="minorHAnsi"/>
        </w:rPr>
        <w:t xml:space="preserve"> using your NMSU username and password.</w:t>
      </w:r>
      <w:r w:rsidR="002C4036" w:rsidRPr="003E62B1">
        <w:rPr>
          <w:rFonts w:asciiTheme="minorHAnsi" w:hAnsiTheme="minorHAnsi" w:cstheme="minorHAnsi"/>
        </w:rPr>
        <w:br/>
      </w:r>
    </w:p>
    <w:p w14:paraId="23719C56" w14:textId="77777777" w:rsidR="00CF12D2" w:rsidRPr="003E62B1" w:rsidRDefault="00CF12D2" w:rsidP="003E62B1">
      <w:pPr>
        <w:pStyle w:val="Heading3"/>
        <w:rPr>
          <w:rFonts w:ascii="Times New Roman" w:hAnsi="Times New Roman" w:cstheme="minorBidi"/>
        </w:rPr>
      </w:pPr>
      <w:r>
        <w:t>Course Time</w:t>
      </w:r>
    </w:p>
    <w:p w14:paraId="5887463D" w14:textId="77777777" w:rsidR="009A13E8" w:rsidRDefault="00CF12D2" w:rsidP="00CF12D2">
      <w:pPr>
        <w:rPr>
          <w:rFonts w:asciiTheme="minorHAnsi" w:hAnsiTheme="minorHAnsi" w:cstheme="minorHAnsi"/>
        </w:rPr>
      </w:pPr>
      <w:r w:rsidRPr="003E62B1">
        <w:rPr>
          <w:rFonts w:asciiTheme="minorHAnsi" w:hAnsiTheme="minorHAnsi" w:cstheme="minorHAnsi"/>
        </w:rPr>
        <w:t xml:space="preserve">This class is designed to be flexible; however, </w:t>
      </w:r>
      <w:r w:rsidR="0075329E" w:rsidRPr="003E62B1">
        <w:rPr>
          <w:rFonts w:asciiTheme="minorHAnsi" w:hAnsiTheme="minorHAnsi" w:cstheme="minorHAnsi"/>
        </w:rPr>
        <w:t xml:space="preserve">it is paced </w:t>
      </w:r>
      <w:r w:rsidR="00A42606" w:rsidRPr="003E62B1">
        <w:rPr>
          <w:rFonts w:asciiTheme="minorHAnsi" w:hAnsiTheme="minorHAnsi" w:cstheme="minorHAnsi"/>
        </w:rPr>
        <w:t xml:space="preserve">through sixteen weeks, </w:t>
      </w:r>
      <w:r w:rsidR="0075329E" w:rsidRPr="003E62B1">
        <w:rPr>
          <w:rFonts w:asciiTheme="minorHAnsi" w:hAnsiTheme="minorHAnsi" w:cstheme="minorHAnsi"/>
        </w:rPr>
        <w:t xml:space="preserve">and </w:t>
      </w:r>
      <w:r w:rsidR="00A42606" w:rsidRPr="003E62B1">
        <w:rPr>
          <w:rFonts w:asciiTheme="minorHAnsi" w:hAnsiTheme="minorHAnsi" w:cstheme="minorHAnsi"/>
        </w:rPr>
        <w:t xml:space="preserve">it is </w:t>
      </w:r>
      <w:r w:rsidR="0075329E" w:rsidRPr="003E62B1">
        <w:rPr>
          <w:rFonts w:asciiTheme="minorHAnsi" w:hAnsiTheme="minorHAnsi" w:cstheme="minorHAnsi"/>
        </w:rPr>
        <w:t xml:space="preserve">guided. </w:t>
      </w:r>
      <w:r w:rsidR="009B57B4" w:rsidRPr="003E62B1">
        <w:rPr>
          <w:rFonts w:asciiTheme="minorHAnsi" w:hAnsiTheme="minorHAnsi" w:cstheme="minorHAnsi"/>
        </w:rPr>
        <w:t>This means that e</w:t>
      </w:r>
      <w:r w:rsidR="0075329E" w:rsidRPr="003E62B1">
        <w:rPr>
          <w:rFonts w:asciiTheme="minorHAnsi" w:hAnsiTheme="minorHAnsi" w:cstheme="minorHAnsi"/>
        </w:rPr>
        <w:t>ach week y</w:t>
      </w:r>
      <w:r w:rsidRPr="003E62B1">
        <w:rPr>
          <w:rFonts w:asciiTheme="minorHAnsi" w:hAnsiTheme="minorHAnsi" w:cstheme="minorHAnsi"/>
        </w:rPr>
        <w:t xml:space="preserve">ou will be expected to contribute to discussions at least </w:t>
      </w:r>
      <w:r w:rsidRPr="003E62B1">
        <w:rPr>
          <w:rFonts w:asciiTheme="minorHAnsi" w:hAnsiTheme="minorHAnsi" w:cstheme="minorHAnsi"/>
          <w:b/>
        </w:rPr>
        <w:t>three times</w:t>
      </w:r>
      <w:r w:rsidR="009B57B4" w:rsidRPr="003E62B1">
        <w:rPr>
          <w:rFonts w:asciiTheme="minorHAnsi" w:hAnsiTheme="minorHAnsi" w:cstheme="minorHAnsi"/>
          <w:b/>
        </w:rPr>
        <w:t xml:space="preserve"> on three different days</w:t>
      </w:r>
      <w:r w:rsidRPr="003E62B1">
        <w:rPr>
          <w:rFonts w:asciiTheme="minorHAnsi" w:hAnsiTheme="minorHAnsi" w:cstheme="minorHAnsi"/>
          <w:b/>
        </w:rPr>
        <w:t xml:space="preserve"> </w:t>
      </w:r>
      <w:r w:rsidR="009B57B4" w:rsidRPr="003E62B1">
        <w:rPr>
          <w:rFonts w:asciiTheme="minorHAnsi" w:hAnsiTheme="minorHAnsi" w:cstheme="minorHAnsi"/>
        </w:rPr>
        <w:t xml:space="preserve">each </w:t>
      </w:r>
      <w:r w:rsidRPr="003E62B1">
        <w:rPr>
          <w:rFonts w:asciiTheme="minorHAnsi" w:hAnsiTheme="minorHAnsi" w:cstheme="minorHAnsi"/>
        </w:rPr>
        <w:t xml:space="preserve">week.  </w:t>
      </w:r>
      <w:r w:rsidR="009B57B4" w:rsidRPr="003E62B1">
        <w:rPr>
          <w:rFonts w:asciiTheme="minorHAnsi" w:hAnsiTheme="minorHAnsi" w:cstheme="minorHAnsi"/>
        </w:rPr>
        <w:t xml:space="preserve">The week begins on Sunday and ends on Saturday at midnight. </w:t>
      </w:r>
    </w:p>
    <w:p w14:paraId="589E7870" w14:textId="77777777" w:rsidR="0075329E" w:rsidRPr="0075329E" w:rsidRDefault="006E0000" w:rsidP="00CF12D2">
      <w:r>
        <w:rPr>
          <w:rFonts w:asciiTheme="minorHAnsi" w:hAnsiTheme="minorHAnsi" w:cstheme="minorHAnsi"/>
        </w:rPr>
        <w:t>Although t</w:t>
      </w:r>
      <w:r w:rsidR="00CF12D2" w:rsidRPr="003E62B1">
        <w:rPr>
          <w:rFonts w:asciiTheme="minorHAnsi" w:hAnsiTheme="minorHAnsi" w:cstheme="minorHAnsi"/>
        </w:rPr>
        <w:t xml:space="preserve">here </w:t>
      </w:r>
      <w:r>
        <w:rPr>
          <w:rFonts w:asciiTheme="minorHAnsi" w:hAnsiTheme="minorHAnsi" w:cstheme="minorHAnsi"/>
        </w:rPr>
        <w:t>are</w:t>
      </w:r>
      <w:r w:rsidR="00CF12D2" w:rsidRPr="003E62B1">
        <w:rPr>
          <w:rFonts w:asciiTheme="minorHAnsi" w:hAnsiTheme="minorHAnsi" w:cstheme="minorHAnsi"/>
        </w:rPr>
        <w:t xml:space="preserve"> no requirement</w:t>
      </w:r>
      <w:r>
        <w:rPr>
          <w:rFonts w:asciiTheme="minorHAnsi" w:hAnsiTheme="minorHAnsi" w:cstheme="minorHAnsi"/>
        </w:rPr>
        <w:t>s</w:t>
      </w:r>
      <w:r w:rsidR="00CF12D2" w:rsidRPr="003E62B1">
        <w:rPr>
          <w:rFonts w:asciiTheme="minorHAnsi" w:hAnsiTheme="minorHAnsi" w:cstheme="minorHAnsi"/>
        </w:rPr>
        <w:t xml:space="preserve"> for this class to meet at the same time eit</w:t>
      </w:r>
      <w:r>
        <w:rPr>
          <w:rFonts w:asciiTheme="minorHAnsi" w:hAnsiTheme="minorHAnsi" w:cstheme="minorHAnsi"/>
        </w:rPr>
        <w:t>her in a classroom or virtually, I would like to</w:t>
      </w:r>
      <w:r w:rsidR="00CF12D2" w:rsidRPr="003E62B1">
        <w:rPr>
          <w:rFonts w:asciiTheme="minorHAnsi" w:hAnsiTheme="minorHAnsi" w:cstheme="minorHAnsi"/>
        </w:rPr>
        <w:t xml:space="preserve"> get the opportunity to meet with each of you at least once </w:t>
      </w:r>
      <w:r w:rsidR="009E3232" w:rsidRPr="003E62B1">
        <w:rPr>
          <w:rFonts w:asciiTheme="minorHAnsi" w:hAnsiTheme="minorHAnsi" w:cstheme="minorHAnsi"/>
        </w:rPr>
        <w:t>this semester by appointment</w:t>
      </w:r>
      <w:r w:rsidR="00CF12D2" w:rsidRPr="003E62B1">
        <w:rPr>
          <w:rFonts w:asciiTheme="minorHAnsi" w:hAnsiTheme="minorHAnsi" w:cstheme="minorHAnsi"/>
        </w:rPr>
        <w:t>.</w:t>
      </w:r>
      <w:r w:rsidR="009E3232" w:rsidRPr="003E62B1">
        <w:rPr>
          <w:rFonts w:asciiTheme="minorHAnsi" w:hAnsiTheme="minorHAnsi" w:cstheme="minorHAnsi"/>
        </w:rPr>
        <w:t xml:space="preserve"> It is up to YOU to set that appointment between</w:t>
      </w:r>
      <w:r w:rsidR="00A42606" w:rsidRPr="003E62B1">
        <w:rPr>
          <w:rFonts w:asciiTheme="minorHAnsi" w:hAnsiTheme="minorHAnsi" w:cstheme="minorHAnsi"/>
        </w:rPr>
        <w:t xml:space="preserve"> the third week of this course and the tenth week of this course</w:t>
      </w:r>
      <w:r w:rsidR="00A42606">
        <w:t xml:space="preserve">. </w:t>
      </w:r>
      <w:r w:rsidR="00CF12D2">
        <w:t xml:space="preserve"> </w:t>
      </w:r>
    </w:p>
    <w:p w14:paraId="527F3834" w14:textId="77777777" w:rsidR="00C31C62" w:rsidRDefault="005A3DD0" w:rsidP="005A3DD0">
      <w:pPr>
        <w:pStyle w:val="Heading3"/>
      </w:pPr>
      <w:r>
        <w:t>Course Prerequisites</w:t>
      </w:r>
    </w:p>
    <w:p w14:paraId="759C02B9" w14:textId="77777777" w:rsidR="001F4929" w:rsidRPr="003E62B1" w:rsidRDefault="001F4929" w:rsidP="001F4929">
      <w:pPr>
        <w:spacing w:after="0" w:line="240" w:lineRule="auto"/>
        <w:rPr>
          <w:rFonts w:asciiTheme="minorHAnsi" w:hAnsiTheme="minorHAnsi" w:cstheme="minorHAnsi"/>
        </w:rPr>
      </w:pPr>
      <w:r w:rsidRPr="003E62B1">
        <w:rPr>
          <w:rFonts w:asciiTheme="minorHAnsi" w:hAnsiTheme="minorHAnsi" w:cstheme="minorHAnsi"/>
        </w:rPr>
        <w:t>Successful completion of ENGL 111 with a grade of “C” or its equivalent is a prerequisite for enrolling in ENGL 203.</w:t>
      </w:r>
    </w:p>
    <w:p w14:paraId="7D215942" w14:textId="77777777" w:rsidR="005A3DD0" w:rsidRDefault="005A3DD0" w:rsidP="005A3DD0">
      <w:pPr>
        <w:pStyle w:val="Heading3"/>
      </w:pPr>
      <w:r>
        <w:t>Online Preparation</w:t>
      </w:r>
    </w:p>
    <w:p w14:paraId="036A221B" w14:textId="77777777" w:rsidR="00C31C62" w:rsidRPr="003E62B1" w:rsidRDefault="00CF12D2" w:rsidP="00C31C62">
      <w:pPr>
        <w:rPr>
          <w:rFonts w:asciiTheme="minorHAnsi" w:hAnsiTheme="minorHAnsi" w:cstheme="minorHAnsi"/>
        </w:rPr>
      </w:pPr>
      <w:r w:rsidRPr="003E62B1">
        <w:rPr>
          <w:rFonts w:asciiTheme="minorHAnsi" w:hAnsiTheme="minorHAnsi" w:cstheme="minorHAnsi"/>
          <w:bCs/>
        </w:rPr>
        <w:t xml:space="preserve">Plan to spend at least as much time in this </w:t>
      </w:r>
      <w:r w:rsidR="00332849" w:rsidRPr="003E62B1">
        <w:rPr>
          <w:rFonts w:asciiTheme="minorHAnsi" w:hAnsiTheme="minorHAnsi" w:cstheme="minorHAnsi"/>
          <w:bCs/>
        </w:rPr>
        <w:t xml:space="preserve">web </w:t>
      </w:r>
      <w:r w:rsidRPr="003E62B1">
        <w:rPr>
          <w:rFonts w:asciiTheme="minorHAnsi" w:hAnsiTheme="minorHAnsi" w:cstheme="minorHAnsi"/>
          <w:bCs/>
        </w:rPr>
        <w:t xml:space="preserve">course as a three-credit classroom lecture course.  A classroom lecture course requires three hours a week in class with approximately 3-6 hours of homework.  Expect to spend the same amount of time or more. Although this course is designed to be flexible, it is not self-paced. There are </w:t>
      </w:r>
      <w:r w:rsidR="009B57B4" w:rsidRPr="003E62B1">
        <w:rPr>
          <w:rFonts w:asciiTheme="minorHAnsi" w:hAnsiTheme="minorHAnsi" w:cstheme="minorHAnsi"/>
          <w:bCs/>
        </w:rPr>
        <w:t>we</w:t>
      </w:r>
      <w:r w:rsidR="00DE2737" w:rsidRPr="003E62B1">
        <w:rPr>
          <w:rFonts w:asciiTheme="minorHAnsi" w:hAnsiTheme="minorHAnsi" w:cstheme="minorHAnsi"/>
          <w:bCs/>
        </w:rPr>
        <w:t xml:space="preserve">ekly </w:t>
      </w:r>
      <w:r w:rsidR="009E3232" w:rsidRPr="003E62B1">
        <w:rPr>
          <w:rFonts w:asciiTheme="minorHAnsi" w:hAnsiTheme="minorHAnsi" w:cstheme="minorHAnsi"/>
          <w:bCs/>
        </w:rPr>
        <w:t xml:space="preserve">discussions </w:t>
      </w:r>
      <w:r w:rsidR="00DE2737" w:rsidRPr="003E62B1">
        <w:rPr>
          <w:rFonts w:asciiTheme="minorHAnsi" w:hAnsiTheme="minorHAnsi" w:cstheme="minorHAnsi"/>
          <w:bCs/>
        </w:rPr>
        <w:t xml:space="preserve">and </w:t>
      </w:r>
      <w:r w:rsidR="009E3232" w:rsidRPr="003E62B1">
        <w:rPr>
          <w:rFonts w:asciiTheme="minorHAnsi" w:hAnsiTheme="minorHAnsi" w:cstheme="minorHAnsi"/>
          <w:bCs/>
        </w:rPr>
        <w:t xml:space="preserve">intermittent </w:t>
      </w:r>
      <w:r w:rsidRPr="003E62B1">
        <w:rPr>
          <w:rFonts w:asciiTheme="minorHAnsi" w:hAnsiTheme="minorHAnsi" w:cstheme="minorHAnsi"/>
          <w:bCs/>
        </w:rPr>
        <w:t>deadlines</w:t>
      </w:r>
      <w:r w:rsidR="00DE2737" w:rsidRPr="003E62B1">
        <w:rPr>
          <w:rFonts w:asciiTheme="minorHAnsi" w:hAnsiTheme="minorHAnsi" w:cstheme="minorHAnsi"/>
          <w:bCs/>
        </w:rPr>
        <w:t>.</w:t>
      </w:r>
      <w:r w:rsidRPr="003E62B1">
        <w:rPr>
          <w:rFonts w:asciiTheme="minorHAnsi" w:hAnsiTheme="minorHAnsi" w:cstheme="minorHAnsi"/>
          <w:bCs/>
        </w:rPr>
        <w:t xml:space="preserve"> </w:t>
      </w:r>
      <w:r w:rsidRPr="003E62B1">
        <w:rPr>
          <w:rFonts w:asciiTheme="minorHAnsi" w:hAnsiTheme="minorHAnsi" w:cstheme="minorHAnsi"/>
          <w:bCs/>
        </w:rPr>
        <w:br/>
      </w:r>
      <w:r w:rsidRPr="003E62B1">
        <w:rPr>
          <w:rFonts w:asciiTheme="minorHAnsi" w:hAnsiTheme="minorHAnsi" w:cstheme="minorHAnsi"/>
          <w:bCs/>
        </w:rPr>
        <w:br/>
        <w:t xml:space="preserve">If this is your first online class or if you would like to increase your chance of succeeding in an online course, refer to the Preparation Self-Test at </w:t>
      </w:r>
      <w:hyperlink r:id="rId10" w:history="1">
        <w:r w:rsidRPr="003E62B1">
          <w:rPr>
            <w:rStyle w:val="Hyperlink"/>
            <w:rFonts w:asciiTheme="minorHAnsi" w:hAnsiTheme="minorHAnsi" w:cstheme="minorHAnsi"/>
            <w:bCs/>
            <w:szCs w:val="20"/>
          </w:rPr>
          <w:t>http://distance.nmsu.edu/prospective/self_eval_dl.html</w:t>
        </w:r>
      </w:hyperlink>
      <w:r w:rsidRPr="003E62B1">
        <w:rPr>
          <w:rFonts w:asciiTheme="minorHAnsi" w:hAnsiTheme="minorHAnsi" w:cstheme="minorHAnsi"/>
          <w:bCs/>
        </w:rPr>
        <w:t xml:space="preserve"> .  </w:t>
      </w:r>
    </w:p>
    <w:p w14:paraId="19AB134B" w14:textId="77777777" w:rsidR="00B94D4C" w:rsidRDefault="00B94D4C" w:rsidP="00B94D4C">
      <w:pPr>
        <w:pStyle w:val="Heading3"/>
      </w:pPr>
      <w:r>
        <w:t>Course Description</w:t>
      </w:r>
    </w:p>
    <w:p w14:paraId="530FE189" w14:textId="77777777" w:rsidR="00BB2E99" w:rsidRPr="006C02B9" w:rsidRDefault="00062B84" w:rsidP="006C02B9">
      <w:pPr>
        <w:rPr>
          <w:rFonts w:asciiTheme="minorHAnsi" w:hAnsiTheme="minorHAnsi" w:cstheme="minorHAnsi"/>
        </w:rPr>
      </w:pPr>
      <w:r w:rsidRPr="003E62B1">
        <w:rPr>
          <w:rFonts w:asciiTheme="minorHAnsi" w:hAnsiTheme="minorHAnsi" w:cstheme="minorHAnsi"/>
        </w:rPr>
        <w:t>This course is designed to introduce you to effective writing for courses and careers in business, law and government, and other professions.  It will focus on strategies for researching and writing correspondence and reports</w:t>
      </w:r>
      <w:r w:rsidR="009E3232" w:rsidRPr="003E62B1">
        <w:rPr>
          <w:rFonts w:asciiTheme="minorHAnsi" w:hAnsiTheme="minorHAnsi" w:cstheme="minorHAnsi"/>
        </w:rPr>
        <w:t>. Emphasis is</w:t>
      </w:r>
      <w:r w:rsidRPr="003E62B1">
        <w:rPr>
          <w:rFonts w:asciiTheme="minorHAnsi" w:hAnsiTheme="minorHAnsi" w:cstheme="minorHAnsi"/>
        </w:rPr>
        <w:t xml:space="preserve"> on understanding and responding to a variety of communication tasks with a strong purpose, clear organization</w:t>
      </w:r>
      <w:r w:rsidR="000322C5" w:rsidRPr="003E62B1">
        <w:rPr>
          <w:rFonts w:asciiTheme="minorHAnsi" w:hAnsiTheme="minorHAnsi" w:cstheme="minorHAnsi"/>
        </w:rPr>
        <w:t>,</w:t>
      </w:r>
      <w:r w:rsidRPr="003E62B1">
        <w:rPr>
          <w:rFonts w:asciiTheme="minorHAnsi" w:hAnsiTheme="minorHAnsi" w:cstheme="minorHAnsi"/>
        </w:rPr>
        <w:t xml:space="preserve"> and </w:t>
      </w:r>
      <w:r w:rsidR="000322C5" w:rsidRPr="003E62B1">
        <w:rPr>
          <w:rFonts w:asciiTheme="minorHAnsi" w:hAnsiTheme="minorHAnsi" w:cstheme="minorHAnsi"/>
        </w:rPr>
        <w:t xml:space="preserve">a </w:t>
      </w:r>
      <w:r w:rsidRPr="003E62B1">
        <w:rPr>
          <w:rFonts w:asciiTheme="minorHAnsi" w:hAnsiTheme="minorHAnsi" w:cstheme="minorHAnsi"/>
        </w:rPr>
        <w:t>professional style.</w:t>
      </w:r>
    </w:p>
    <w:p w14:paraId="234C34F0" w14:textId="77777777" w:rsidR="005A3DD0" w:rsidRDefault="00B94D4C" w:rsidP="00B94D4C">
      <w:pPr>
        <w:pStyle w:val="Heading3"/>
      </w:pPr>
      <w:r>
        <w:lastRenderedPageBreak/>
        <w:t>Learning Objectives</w:t>
      </w:r>
    </w:p>
    <w:p w14:paraId="3D97B1CE" w14:textId="77777777" w:rsidR="00CF12D2" w:rsidRPr="003E62B1" w:rsidRDefault="00CF12D2" w:rsidP="00CF12D2">
      <w:pPr>
        <w:rPr>
          <w:rFonts w:asciiTheme="minorHAnsi" w:hAnsiTheme="minorHAnsi" w:cstheme="minorHAnsi"/>
        </w:rPr>
      </w:pPr>
      <w:r w:rsidRPr="003E62B1">
        <w:rPr>
          <w:rFonts w:asciiTheme="minorHAnsi" w:hAnsiTheme="minorHAnsi" w:cstheme="minorHAnsi"/>
        </w:rPr>
        <w:t>In this course you will learn how to</w:t>
      </w:r>
      <w:r w:rsidR="00B138D7">
        <w:rPr>
          <w:rFonts w:asciiTheme="minorHAnsi" w:hAnsiTheme="minorHAnsi" w:cstheme="minorHAnsi"/>
        </w:rPr>
        <w:t>:</w:t>
      </w:r>
    </w:p>
    <w:p w14:paraId="7F8D04C6" w14:textId="77777777" w:rsidR="00CF12D2" w:rsidRPr="003E62B1" w:rsidRDefault="00332849" w:rsidP="00CF12D2">
      <w:pPr>
        <w:pStyle w:val="ListParagraph"/>
        <w:numPr>
          <w:ilvl w:val="0"/>
          <w:numId w:val="6"/>
        </w:numPr>
        <w:rPr>
          <w:rFonts w:asciiTheme="minorHAnsi" w:hAnsiTheme="minorHAnsi" w:cstheme="minorHAnsi"/>
        </w:rPr>
      </w:pPr>
      <w:r w:rsidRPr="003E62B1">
        <w:rPr>
          <w:rFonts w:asciiTheme="minorHAnsi" w:hAnsiTheme="minorHAnsi" w:cstheme="minorHAnsi"/>
        </w:rPr>
        <w:t>W</w:t>
      </w:r>
      <w:r w:rsidR="00CF12D2" w:rsidRPr="003E62B1">
        <w:rPr>
          <w:rFonts w:asciiTheme="minorHAnsi" w:hAnsiTheme="minorHAnsi" w:cstheme="minorHAnsi"/>
        </w:rPr>
        <w:t xml:space="preserve">rite, edit and prepare </w:t>
      </w:r>
      <w:r w:rsidRPr="003E62B1">
        <w:rPr>
          <w:rFonts w:asciiTheme="minorHAnsi" w:hAnsiTheme="minorHAnsi" w:cstheme="minorHAnsi"/>
        </w:rPr>
        <w:t xml:space="preserve">business </w:t>
      </w:r>
      <w:r w:rsidR="00CF12D2" w:rsidRPr="003E62B1">
        <w:rPr>
          <w:rFonts w:asciiTheme="minorHAnsi" w:hAnsiTheme="minorHAnsi" w:cstheme="minorHAnsi"/>
        </w:rPr>
        <w:t>documents that meet the expectations of</w:t>
      </w:r>
    </w:p>
    <w:p w14:paraId="5FFD1112" w14:textId="77777777" w:rsidR="00CF12D2" w:rsidRPr="003E62B1" w:rsidRDefault="009A13E8" w:rsidP="00CF12D2">
      <w:pPr>
        <w:pStyle w:val="ListParagraph"/>
        <w:rPr>
          <w:rFonts w:asciiTheme="minorHAnsi" w:hAnsiTheme="minorHAnsi" w:cstheme="minorHAnsi"/>
        </w:rPr>
      </w:pPr>
      <w:proofErr w:type="gramStart"/>
      <w:r>
        <w:rPr>
          <w:rFonts w:asciiTheme="minorHAnsi" w:hAnsiTheme="minorHAnsi" w:cstheme="minorHAnsi"/>
        </w:rPr>
        <w:t>p</w:t>
      </w:r>
      <w:r w:rsidR="00CF12D2" w:rsidRPr="003E62B1">
        <w:rPr>
          <w:rFonts w:asciiTheme="minorHAnsi" w:hAnsiTheme="minorHAnsi" w:cstheme="minorHAnsi"/>
        </w:rPr>
        <w:t>rofessional</w:t>
      </w:r>
      <w:proofErr w:type="gramEnd"/>
      <w:r w:rsidR="00325F67" w:rsidRPr="003E62B1">
        <w:rPr>
          <w:rFonts w:asciiTheme="minorHAnsi" w:hAnsiTheme="minorHAnsi" w:cstheme="minorHAnsi"/>
        </w:rPr>
        <w:t>, ethical,</w:t>
      </w:r>
      <w:r w:rsidR="00CF12D2" w:rsidRPr="003E62B1">
        <w:rPr>
          <w:rFonts w:asciiTheme="minorHAnsi" w:hAnsiTheme="minorHAnsi" w:cstheme="minorHAnsi"/>
        </w:rPr>
        <w:t xml:space="preserve"> and academic discourse;</w:t>
      </w:r>
    </w:p>
    <w:p w14:paraId="0A84C42C" w14:textId="77777777" w:rsidR="00CF12D2" w:rsidRPr="009A13E8" w:rsidRDefault="00332849" w:rsidP="009A13E8">
      <w:pPr>
        <w:pStyle w:val="ListParagraph"/>
        <w:numPr>
          <w:ilvl w:val="0"/>
          <w:numId w:val="6"/>
        </w:numPr>
        <w:rPr>
          <w:rFonts w:asciiTheme="minorHAnsi" w:hAnsiTheme="minorHAnsi" w:cstheme="minorHAnsi"/>
        </w:rPr>
      </w:pPr>
      <w:r w:rsidRPr="003E62B1">
        <w:rPr>
          <w:rFonts w:asciiTheme="minorHAnsi" w:hAnsiTheme="minorHAnsi" w:cstheme="minorHAnsi"/>
        </w:rPr>
        <w:t xml:space="preserve">Apply </w:t>
      </w:r>
      <w:r w:rsidR="00CF12D2" w:rsidRPr="003E62B1">
        <w:rPr>
          <w:rFonts w:asciiTheme="minorHAnsi" w:hAnsiTheme="minorHAnsi" w:cstheme="minorHAnsi"/>
        </w:rPr>
        <w:t xml:space="preserve">principles of design as you format a document, </w:t>
      </w:r>
      <w:r w:rsidR="009A13E8">
        <w:rPr>
          <w:rFonts w:asciiTheme="minorHAnsi" w:hAnsiTheme="minorHAnsi" w:cstheme="minorHAnsi"/>
        </w:rPr>
        <w:t>o</w:t>
      </w:r>
      <w:r w:rsidR="00CF12D2" w:rsidRPr="009A13E8">
        <w:rPr>
          <w:rFonts w:asciiTheme="minorHAnsi" w:hAnsiTheme="minorHAnsi" w:cstheme="minorHAnsi"/>
        </w:rPr>
        <w:t>rganize</w:t>
      </w:r>
      <w:r w:rsidR="009A13E8" w:rsidRPr="009A13E8">
        <w:rPr>
          <w:rFonts w:asciiTheme="minorHAnsi" w:hAnsiTheme="minorHAnsi" w:cstheme="minorHAnsi"/>
        </w:rPr>
        <w:t xml:space="preserve"> </w:t>
      </w:r>
      <w:r w:rsidR="00CF12D2" w:rsidRPr="009A13E8">
        <w:rPr>
          <w:rFonts w:asciiTheme="minorHAnsi" w:hAnsiTheme="minorHAnsi" w:cstheme="minorHAnsi"/>
        </w:rPr>
        <w:t>information, or argue with visual data;</w:t>
      </w:r>
    </w:p>
    <w:p w14:paraId="22667D4A" w14:textId="77777777" w:rsidR="00CF12D2" w:rsidRPr="003E62B1" w:rsidRDefault="00CF12D2" w:rsidP="00CF12D2">
      <w:pPr>
        <w:pStyle w:val="ListParagraph"/>
        <w:numPr>
          <w:ilvl w:val="0"/>
          <w:numId w:val="6"/>
        </w:numPr>
        <w:rPr>
          <w:rFonts w:asciiTheme="minorHAnsi" w:hAnsiTheme="minorHAnsi" w:cstheme="minorHAnsi"/>
        </w:rPr>
      </w:pPr>
      <w:r w:rsidRPr="003E62B1">
        <w:rPr>
          <w:rFonts w:asciiTheme="minorHAnsi" w:hAnsiTheme="minorHAnsi" w:cstheme="minorHAnsi"/>
        </w:rPr>
        <w:t>Develop effective rhetorical strategies for designing persuasive ethical and informative</w:t>
      </w:r>
    </w:p>
    <w:p w14:paraId="50E1474A" w14:textId="77777777" w:rsidR="00CF12D2" w:rsidRPr="003E62B1" w:rsidRDefault="00CF12D2" w:rsidP="00CF12D2">
      <w:pPr>
        <w:pStyle w:val="ListParagraph"/>
        <w:rPr>
          <w:rFonts w:asciiTheme="minorHAnsi" w:hAnsiTheme="minorHAnsi" w:cstheme="minorHAnsi"/>
        </w:rPr>
      </w:pPr>
      <w:proofErr w:type="gramStart"/>
      <w:r w:rsidRPr="003E62B1">
        <w:rPr>
          <w:rFonts w:asciiTheme="minorHAnsi" w:hAnsiTheme="minorHAnsi" w:cstheme="minorHAnsi"/>
        </w:rPr>
        <w:t>documents</w:t>
      </w:r>
      <w:proofErr w:type="gramEnd"/>
      <w:r w:rsidRPr="003E62B1">
        <w:rPr>
          <w:rFonts w:asciiTheme="minorHAnsi" w:hAnsiTheme="minorHAnsi" w:cstheme="minorHAnsi"/>
        </w:rPr>
        <w:t xml:space="preserve"> that target primary and secondary audiences;</w:t>
      </w:r>
    </w:p>
    <w:p w14:paraId="6D78BFB1" w14:textId="77777777" w:rsidR="00CF12D2" w:rsidRPr="003E62B1" w:rsidRDefault="00332849" w:rsidP="00CF12D2">
      <w:pPr>
        <w:pStyle w:val="ListParagraph"/>
        <w:numPr>
          <w:ilvl w:val="0"/>
          <w:numId w:val="6"/>
        </w:numPr>
        <w:rPr>
          <w:rFonts w:asciiTheme="minorHAnsi" w:hAnsiTheme="minorHAnsi" w:cstheme="minorHAnsi"/>
        </w:rPr>
      </w:pPr>
      <w:r w:rsidRPr="003E62B1">
        <w:rPr>
          <w:rFonts w:asciiTheme="minorHAnsi" w:hAnsiTheme="minorHAnsi" w:cstheme="minorHAnsi"/>
        </w:rPr>
        <w:t>C</w:t>
      </w:r>
      <w:r w:rsidR="00CF12D2" w:rsidRPr="003E62B1">
        <w:rPr>
          <w:rFonts w:asciiTheme="minorHAnsi" w:hAnsiTheme="minorHAnsi" w:cstheme="minorHAnsi"/>
        </w:rPr>
        <w:t xml:space="preserve">ritically read and </w:t>
      </w:r>
      <w:r w:rsidR="009A13E8">
        <w:rPr>
          <w:rFonts w:asciiTheme="minorHAnsi" w:hAnsiTheme="minorHAnsi" w:cstheme="minorHAnsi"/>
        </w:rPr>
        <w:t>interpret</w:t>
      </w:r>
      <w:r w:rsidR="00CF12D2" w:rsidRPr="003E62B1">
        <w:rPr>
          <w:rFonts w:asciiTheme="minorHAnsi" w:hAnsiTheme="minorHAnsi" w:cstheme="minorHAnsi"/>
        </w:rPr>
        <w:t xml:space="preserve"> a text;</w:t>
      </w:r>
    </w:p>
    <w:p w14:paraId="4C5ED306" w14:textId="77777777" w:rsidR="00CF12D2" w:rsidRPr="003E62B1" w:rsidRDefault="00332849" w:rsidP="00CF12D2">
      <w:pPr>
        <w:pStyle w:val="ListParagraph"/>
        <w:numPr>
          <w:ilvl w:val="0"/>
          <w:numId w:val="6"/>
        </w:numPr>
        <w:rPr>
          <w:rFonts w:asciiTheme="minorHAnsi" w:hAnsiTheme="minorHAnsi" w:cstheme="minorHAnsi"/>
        </w:rPr>
      </w:pPr>
      <w:r w:rsidRPr="003E62B1">
        <w:rPr>
          <w:rFonts w:asciiTheme="minorHAnsi" w:hAnsiTheme="minorHAnsi" w:cstheme="minorHAnsi"/>
        </w:rPr>
        <w:t xml:space="preserve">Prepare and conduct an </w:t>
      </w:r>
      <w:r w:rsidR="00CF12D2" w:rsidRPr="003E62B1">
        <w:rPr>
          <w:rFonts w:asciiTheme="minorHAnsi" w:hAnsiTheme="minorHAnsi" w:cstheme="minorHAnsi"/>
        </w:rPr>
        <w:t>oral presentation;</w:t>
      </w:r>
    </w:p>
    <w:p w14:paraId="6CD27268" w14:textId="77777777" w:rsidR="00CF12D2" w:rsidRPr="003E62B1" w:rsidRDefault="00CF12D2" w:rsidP="00CF12D2">
      <w:pPr>
        <w:pStyle w:val="ListParagraph"/>
        <w:numPr>
          <w:ilvl w:val="0"/>
          <w:numId w:val="6"/>
        </w:numPr>
        <w:rPr>
          <w:rFonts w:asciiTheme="minorHAnsi" w:hAnsiTheme="minorHAnsi" w:cstheme="minorHAnsi"/>
        </w:rPr>
      </w:pPr>
      <w:r w:rsidRPr="003E62B1">
        <w:rPr>
          <w:rFonts w:asciiTheme="minorHAnsi" w:hAnsiTheme="minorHAnsi" w:cstheme="minorHAnsi"/>
        </w:rPr>
        <w:t>Analyze professional communication problems and identify potential solutions;</w:t>
      </w:r>
    </w:p>
    <w:p w14:paraId="607BE8D4" w14:textId="77777777" w:rsidR="000F1DFC" w:rsidRPr="000F1DFC" w:rsidRDefault="00CF12D2" w:rsidP="000F1DFC">
      <w:pPr>
        <w:pStyle w:val="ListParagraph"/>
        <w:numPr>
          <w:ilvl w:val="0"/>
          <w:numId w:val="6"/>
        </w:numPr>
        <w:rPr>
          <w:rFonts w:asciiTheme="minorHAnsi" w:hAnsiTheme="minorHAnsi" w:cstheme="minorHAnsi"/>
        </w:rPr>
      </w:pPr>
      <w:r w:rsidRPr="003E62B1">
        <w:rPr>
          <w:rFonts w:asciiTheme="minorHAnsi" w:hAnsiTheme="minorHAnsi" w:cstheme="minorHAnsi"/>
        </w:rPr>
        <w:t>Integrate research correctly and ethically from c</w:t>
      </w:r>
      <w:r w:rsidR="00D1133C" w:rsidRPr="003E62B1">
        <w:rPr>
          <w:rFonts w:asciiTheme="minorHAnsi" w:hAnsiTheme="minorHAnsi" w:cstheme="minorHAnsi"/>
        </w:rPr>
        <w:t>redible sources</w:t>
      </w:r>
      <w:r w:rsidRPr="003E62B1">
        <w:rPr>
          <w:rFonts w:asciiTheme="minorHAnsi" w:hAnsiTheme="minorHAnsi" w:cstheme="minorHAnsi"/>
        </w:rPr>
        <w:t>;</w:t>
      </w:r>
    </w:p>
    <w:p w14:paraId="0CA00055" w14:textId="77777777" w:rsidR="00CF12D2" w:rsidRPr="008526E8" w:rsidRDefault="00A01073" w:rsidP="00CF12D2">
      <w:pPr>
        <w:pStyle w:val="ListParagraph"/>
        <w:numPr>
          <w:ilvl w:val="0"/>
          <w:numId w:val="6"/>
        </w:numPr>
        <w:rPr>
          <w:rFonts w:asciiTheme="minorHAnsi" w:hAnsiTheme="minorHAnsi" w:cstheme="minorHAnsi"/>
          <w:color w:val="FF0000"/>
        </w:rPr>
      </w:pPr>
      <w:r w:rsidRPr="008526E8">
        <w:rPr>
          <w:rFonts w:asciiTheme="minorHAnsi" w:hAnsiTheme="minorHAnsi" w:cstheme="minorHAnsi"/>
          <w:color w:val="FF0000"/>
        </w:rPr>
        <w:t>Apply</w:t>
      </w:r>
      <w:r w:rsidR="00CF12D2" w:rsidRPr="008526E8">
        <w:rPr>
          <w:rFonts w:asciiTheme="minorHAnsi" w:hAnsiTheme="minorHAnsi" w:cstheme="minorHAnsi"/>
          <w:color w:val="FF0000"/>
        </w:rPr>
        <w:t xml:space="preserve"> the APA style </w:t>
      </w:r>
      <w:r w:rsidRPr="008526E8">
        <w:rPr>
          <w:rFonts w:asciiTheme="minorHAnsi" w:hAnsiTheme="minorHAnsi" w:cstheme="minorHAnsi"/>
          <w:color w:val="FF0000"/>
        </w:rPr>
        <w:t>to</w:t>
      </w:r>
      <w:r w:rsidR="00CF12D2" w:rsidRPr="008526E8">
        <w:rPr>
          <w:rFonts w:asciiTheme="minorHAnsi" w:hAnsiTheme="minorHAnsi" w:cstheme="minorHAnsi"/>
          <w:color w:val="FF0000"/>
        </w:rPr>
        <w:t xml:space="preserve"> citations and references.</w:t>
      </w:r>
      <w:r w:rsidR="008526E8">
        <w:rPr>
          <w:rFonts w:asciiTheme="minorHAnsi" w:hAnsiTheme="minorHAnsi" w:cstheme="minorHAnsi"/>
          <w:color w:val="FF0000"/>
        </w:rPr>
        <w:t xml:space="preserve"> REMOVED SINCE LAST BULLET IMPLIES</w:t>
      </w:r>
    </w:p>
    <w:p w14:paraId="71398542" w14:textId="77777777" w:rsidR="00BB2E99" w:rsidRDefault="001C5864" w:rsidP="00BB2E99">
      <w:pPr>
        <w:pStyle w:val="Heading2"/>
      </w:pPr>
      <w:r>
        <w:t>Instructor Information</w:t>
      </w:r>
    </w:p>
    <w:p w14:paraId="46BA20A6" w14:textId="77777777" w:rsidR="00BB2E99" w:rsidRPr="00F6751B" w:rsidRDefault="00BB2E99" w:rsidP="00BB2E99">
      <w:r>
        <w:rPr>
          <w:rStyle w:val="Heading3Char"/>
        </w:rPr>
        <w:br/>
      </w:r>
      <w:r w:rsidRPr="00F6751B">
        <w:rPr>
          <w:rStyle w:val="Heading3Char"/>
        </w:rPr>
        <w:t>Announcements</w:t>
      </w:r>
      <w:r>
        <w:br/>
      </w:r>
      <w:r w:rsidRPr="003E62B1">
        <w:rPr>
          <w:rFonts w:asciiTheme="minorHAnsi" w:hAnsiTheme="minorHAnsi" w:cstheme="minorHAnsi"/>
        </w:rPr>
        <w:t xml:space="preserve">I will send urgent and regular communication to </w:t>
      </w:r>
      <w:r w:rsidRPr="003E62B1">
        <w:rPr>
          <w:rFonts w:asciiTheme="minorHAnsi" w:hAnsiTheme="minorHAnsi" w:cstheme="minorHAnsi"/>
          <w:i/>
        </w:rPr>
        <w:t>all</w:t>
      </w:r>
      <w:r w:rsidRPr="003E62B1">
        <w:rPr>
          <w:rFonts w:asciiTheme="minorHAnsi" w:hAnsiTheme="minorHAnsi" w:cstheme="minorHAnsi"/>
        </w:rPr>
        <w:t xml:space="preserve"> students using the Announcements tool in Canvas. It is a requirement in this class that you set your New Announcements in Notifications to “Right Away” to ensure that you receive any announcements.  (Go to </w:t>
      </w:r>
      <w:r w:rsidRPr="003E62B1">
        <w:rPr>
          <w:rFonts w:asciiTheme="minorHAnsi" w:hAnsiTheme="minorHAnsi" w:cstheme="minorHAnsi"/>
          <w:b/>
        </w:rPr>
        <w:t>Profile</w:t>
      </w:r>
      <w:r w:rsidRPr="003E62B1">
        <w:rPr>
          <w:rFonts w:asciiTheme="minorHAnsi" w:hAnsiTheme="minorHAnsi" w:cstheme="minorHAnsi"/>
        </w:rPr>
        <w:t>&gt;</w:t>
      </w:r>
      <w:r w:rsidRPr="003E62B1">
        <w:rPr>
          <w:rFonts w:asciiTheme="minorHAnsi" w:hAnsiTheme="minorHAnsi" w:cstheme="minorHAnsi"/>
          <w:b/>
        </w:rPr>
        <w:t>Notifications</w:t>
      </w:r>
      <w:r w:rsidRPr="003E62B1">
        <w:rPr>
          <w:rFonts w:asciiTheme="minorHAnsi" w:hAnsiTheme="minorHAnsi" w:cstheme="minorHAnsi"/>
        </w:rPr>
        <w:t xml:space="preserve">, find </w:t>
      </w:r>
      <w:r w:rsidRPr="003E62B1">
        <w:rPr>
          <w:rFonts w:asciiTheme="minorHAnsi" w:hAnsiTheme="minorHAnsi" w:cstheme="minorHAnsi"/>
          <w:b/>
        </w:rPr>
        <w:t xml:space="preserve">for new announcements </w:t>
      </w:r>
      <w:r w:rsidRPr="003E62B1">
        <w:rPr>
          <w:rFonts w:asciiTheme="minorHAnsi" w:hAnsiTheme="minorHAnsi" w:cstheme="minorHAnsi"/>
        </w:rPr>
        <w:t xml:space="preserve">and set to </w:t>
      </w:r>
      <w:r w:rsidRPr="003E62B1">
        <w:rPr>
          <w:rFonts w:asciiTheme="minorHAnsi" w:hAnsiTheme="minorHAnsi" w:cstheme="minorHAnsi"/>
          <w:b/>
        </w:rPr>
        <w:t>Right Away).</w:t>
      </w:r>
      <w:r>
        <w:rPr>
          <w:b/>
        </w:rPr>
        <w:t xml:space="preserve">  </w:t>
      </w:r>
    </w:p>
    <w:p w14:paraId="6D835AE4" w14:textId="77777777" w:rsidR="00BB2E99" w:rsidRPr="00F6751B" w:rsidRDefault="00BB2E99" w:rsidP="00BB2E99">
      <w:pPr>
        <w:pStyle w:val="Heading3"/>
      </w:pPr>
      <w:r>
        <w:t>Email</w:t>
      </w:r>
    </w:p>
    <w:p w14:paraId="6342CDD1" w14:textId="77777777" w:rsidR="00BB2E99" w:rsidRDefault="00BB2E99" w:rsidP="00BB2E99">
      <w:pPr>
        <w:rPr>
          <w:rStyle w:val="Heading3Char"/>
        </w:rPr>
      </w:pPr>
      <w:r w:rsidRPr="003E62B1">
        <w:rPr>
          <w:rFonts w:ascii="Arial" w:hAnsi="Arial" w:cs="Arial"/>
        </w:rPr>
        <w:t xml:space="preserve">In Canvas, email is called </w:t>
      </w:r>
      <w:r w:rsidRPr="003E62B1">
        <w:rPr>
          <w:rFonts w:ascii="Arial" w:hAnsi="Arial" w:cs="Arial"/>
          <w:i/>
        </w:rPr>
        <w:t>conversations</w:t>
      </w:r>
      <w:r w:rsidRPr="003E62B1">
        <w:rPr>
          <w:rFonts w:ascii="Arial" w:hAnsi="Arial" w:cs="Arial"/>
        </w:rPr>
        <w:t xml:space="preserve">. There is one global email box in Canvas. This means that all email for all classes will be displayed similar to the style used by the Facebook.  Once you log into Canvas, select </w:t>
      </w:r>
      <w:r w:rsidRPr="003E62B1">
        <w:rPr>
          <w:rFonts w:ascii="Arial" w:hAnsi="Arial" w:cs="Arial"/>
          <w:b/>
        </w:rPr>
        <w:t>Inbox</w:t>
      </w:r>
      <w:r w:rsidRPr="003E62B1">
        <w:rPr>
          <w:rFonts w:ascii="Arial" w:hAnsi="Arial" w:cs="Arial"/>
        </w:rPr>
        <w:t xml:space="preserve"> located at the top of your Canvas window.  Note: Canvas conversations are not the same as your NMSU email</w:t>
      </w:r>
      <w:r>
        <w:t>.</w:t>
      </w:r>
    </w:p>
    <w:p w14:paraId="14DEC7D6" w14:textId="77777777" w:rsidR="00BB2E99" w:rsidRDefault="00BB2E99" w:rsidP="00BB2E99">
      <w:pPr>
        <w:pStyle w:val="Heading3"/>
      </w:pPr>
      <w:r>
        <w:t xml:space="preserve">Virtual </w:t>
      </w:r>
      <w:r w:rsidRPr="00866A57">
        <w:t>Meetings</w:t>
      </w:r>
    </w:p>
    <w:p w14:paraId="41A5085A" w14:textId="77777777" w:rsidR="00BB2E99" w:rsidRDefault="00BB2E99" w:rsidP="00BB2E99">
      <w:pPr>
        <w:rPr>
          <w:rFonts w:ascii="Arial" w:eastAsia="Times New Roman" w:hAnsi="Arial" w:cs="Arial"/>
          <w:szCs w:val="20"/>
        </w:rPr>
      </w:pPr>
      <w:r w:rsidRPr="003E62B1">
        <w:rPr>
          <w:rFonts w:ascii="Arial" w:eastAsia="Times New Roman" w:hAnsi="Arial" w:cs="Arial"/>
          <w:szCs w:val="20"/>
        </w:rPr>
        <w:t xml:space="preserve">You can visit with me by appointment in my virtual office via Adobe Connect or Skype on Mondays from 8 pm to 9 pm MST. If Monday is not a good time for you, I can also meet with you by appointment on Saturday mornings at 9 am MST. </w:t>
      </w:r>
      <w:r w:rsidR="007C4328">
        <w:rPr>
          <w:rFonts w:ascii="Arial" w:eastAsia="Times New Roman" w:hAnsi="Arial" w:cs="Arial"/>
          <w:szCs w:val="20"/>
        </w:rPr>
        <w:br/>
      </w:r>
      <w:r w:rsidR="007C4328">
        <w:rPr>
          <w:rFonts w:ascii="Arial" w:eastAsia="Times New Roman" w:hAnsi="Arial" w:cs="Arial"/>
          <w:szCs w:val="20"/>
        </w:rPr>
        <w:br/>
      </w:r>
      <w:r w:rsidRPr="003E62B1">
        <w:rPr>
          <w:rFonts w:ascii="Arial" w:eastAsia="Times New Roman" w:hAnsi="Arial" w:cs="Arial"/>
          <w:szCs w:val="20"/>
        </w:rPr>
        <w:t>I think it’s important to connect with you one-on-one at least once during the first ten weeks of this course so I have required at least one v</w:t>
      </w:r>
      <w:r w:rsidR="007C4328">
        <w:rPr>
          <w:rFonts w:ascii="Arial" w:eastAsia="Times New Roman" w:hAnsi="Arial" w:cs="Arial"/>
          <w:szCs w:val="20"/>
        </w:rPr>
        <w:t>irtual meeting with each of you, which is valued at 25 participation points.</w:t>
      </w:r>
      <w:r w:rsidRPr="003E62B1">
        <w:rPr>
          <w:rFonts w:ascii="Arial" w:eastAsia="Times New Roman" w:hAnsi="Arial" w:cs="Arial"/>
          <w:szCs w:val="20"/>
        </w:rPr>
        <w:t xml:space="preserve"> It will be up to </w:t>
      </w:r>
      <w:r w:rsidRPr="003E62B1">
        <w:rPr>
          <w:rFonts w:ascii="Arial" w:eastAsia="Times New Roman" w:hAnsi="Arial" w:cs="Arial"/>
          <w:b/>
          <w:szCs w:val="20"/>
        </w:rPr>
        <w:t>YOU</w:t>
      </w:r>
      <w:r w:rsidRPr="003E62B1">
        <w:rPr>
          <w:rFonts w:ascii="Arial" w:eastAsia="Times New Roman" w:hAnsi="Arial" w:cs="Arial"/>
          <w:szCs w:val="20"/>
        </w:rPr>
        <w:t xml:space="preserve"> to schedule that appointment </w:t>
      </w:r>
      <w:r>
        <w:rPr>
          <w:rFonts w:ascii="Arial" w:eastAsia="Times New Roman" w:hAnsi="Arial" w:cs="Arial"/>
          <w:szCs w:val="20"/>
        </w:rPr>
        <w:t xml:space="preserve">to occur </w:t>
      </w:r>
      <w:r w:rsidRPr="003E62B1">
        <w:rPr>
          <w:rFonts w:ascii="Arial" w:eastAsia="Times New Roman" w:hAnsi="Arial" w:cs="Arial"/>
          <w:szCs w:val="20"/>
        </w:rPr>
        <w:t>during my virtual office hours. We can meet either through Adobe Connect, Skype, or Telephone.</w:t>
      </w:r>
      <w:r>
        <w:rPr>
          <w:rFonts w:ascii="Arial" w:eastAsia="Times New Roman" w:hAnsi="Arial" w:cs="Arial"/>
          <w:szCs w:val="20"/>
        </w:rPr>
        <w:t xml:space="preserve"> </w:t>
      </w:r>
    </w:p>
    <w:p w14:paraId="733E3398" w14:textId="77777777" w:rsidR="00BB2E99" w:rsidRPr="003E62B1" w:rsidRDefault="00BB2E99" w:rsidP="00BB2E99">
      <w:pPr>
        <w:rPr>
          <w:rFonts w:ascii="Arial" w:eastAsia="Times New Roman" w:hAnsi="Arial" w:cs="Arial"/>
          <w:szCs w:val="20"/>
        </w:rPr>
      </w:pPr>
      <w:r>
        <w:rPr>
          <w:rFonts w:ascii="Arial" w:eastAsia="Times New Roman" w:hAnsi="Arial" w:cs="Arial"/>
          <w:szCs w:val="20"/>
        </w:rPr>
        <w:t>Also, if you find me online through Skype, feel free to communicate with me anytime.</w:t>
      </w:r>
    </w:p>
    <w:p w14:paraId="344E3253" w14:textId="77777777" w:rsidR="00BB2E99" w:rsidRPr="003E62B1" w:rsidRDefault="00BB2E99" w:rsidP="00BB2E99">
      <w:pPr>
        <w:rPr>
          <w:rStyle w:val="Heading3Char"/>
          <w:rFonts w:ascii="Arial" w:eastAsia="Times New Roman" w:hAnsi="Arial" w:cs="Arial"/>
          <w:b w:val="0"/>
          <w:bCs w:val="0"/>
          <w:szCs w:val="20"/>
        </w:rPr>
      </w:pPr>
      <w:r w:rsidRPr="003E62B1">
        <w:rPr>
          <w:rFonts w:ascii="Arial" w:eastAsia="Times New Roman" w:hAnsi="Arial" w:cs="Arial"/>
          <w:szCs w:val="20"/>
        </w:rPr>
        <w:t>Skype ID</w:t>
      </w:r>
      <w:r w:rsidRPr="003E62B1">
        <w:rPr>
          <w:rFonts w:ascii="Arial" w:hAnsi="Arial" w:cs="Arial"/>
        </w:rPr>
        <w:t xml:space="preserve">: </w:t>
      </w:r>
      <w:proofErr w:type="spellStart"/>
      <w:r w:rsidRPr="003E62B1">
        <w:rPr>
          <w:rFonts w:ascii="Arial" w:hAnsi="Arial" w:cs="Arial"/>
        </w:rPr>
        <w:t>docslalla</w:t>
      </w:r>
      <w:proofErr w:type="spellEnd"/>
      <w:r w:rsidRPr="003E62B1">
        <w:rPr>
          <w:rFonts w:ascii="Arial" w:hAnsi="Arial" w:cs="Arial"/>
        </w:rPr>
        <w:br/>
        <w:t xml:space="preserve">Adobe Connect URL: </w:t>
      </w:r>
      <w:hyperlink r:id="rId11" w:history="1">
        <w:r w:rsidRPr="003E62B1">
          <w:rPr>
            <w:rStyle w:val="Hyperlink"/>
            <w:rFonts w:ascii="Arial" w:hAnsi="Arial" w:cs="Arial"/>
            <w:szCs w:val="20"/>
          </w:rPr>
          <w:t>http://nmsu.na5.acrobat.com/lalla</w:t>
        </w:r>
      </w:hyperlink>
    </w:p>
    <w:p w14:paraId="36ED6767" w14:textId="77777777" w:rsidR="0016662A" w:rsidRPr="00BB2E99" w:rsidRDefault="00BB2E99" w:rsidP="0016662A">
      <w:pPr>
        <w:rPr>
          <w:rFonts w:asciiTheme="minorHAnsi" w:hAnsiTheme="minorHAnsi" w:cstheme="minorHAnsi"/>
        </w:rPr>
      </w:pPr>
      <w:r w:rsidRPr="00866A57">
        <w:rPr>
          <w:rStyle w:val="Heading3Char"/>
        </w:rPr>
        <w:lastRenderedPageBreak/>
        <w:t>Phone Number</w:t>
      </w:r>
      <w:r>
        <w:br/>
      </w:r>
      <w:r w:rsidRPr="003E62B1">
        <w:rPr>
          <w:rFonts w:asciiTheme="minorHAnsi" w:hAnsiTheme="minorHAnsi" w:cstheme="minorHAnsi"/>
          <w:szCs w:val="20"/>
        </w:rPr>
        <w:t xml:space="preserve">If you leave a message (name and phone number), I will get back to you as soon as I can. My telephone number is </w:t>
      </w:r>
      <w:r w:rsidRPr="003E62B1">
        <w:rPr>
          <w:rFonts w:asciiTheme="minorHAnsi" w:hAnsiTheme="minorHAnsi" w:cstheme="minorHAnsi"/>
        </w:rPr>
        <w:t>575.496.7086.</w:t>
      </w:r>
      <w:r w:rsidR="00B5165E">
        <w:rPr>
          <w:rFonts w:asciiTheme="minorHAnsi" w:hAnsiTheme="minorHAnsi" w:cstheme="minorHAnsi"/>
        </w:rPr>
        <w:t xml:space="preserve"> My preferred contact is via Canvas email.</w:t>
      </w:r>
    </w:p>
    <w:p w14:paraId="4CA4BEAC" w14:textId="77777777" w:rsidR="00FF52F8" w:rsidRDefault="005A3DD0" w:rsidP="005A3DD0">
      <w:pPr>
        <w:pStyle w:val="Heading2"/>
      </w:pPr>
      <w:r>
        <w:t>Teaching Philosophy</w:t>
      </w:r>
    </w:p>
    <w:p w14:paraId="6733A7AC" w14:textId="77777777" w:rsidR="00B145ED" w:rsidRPr="003E62B1" w:rsidRDefault="00B145ED" w:rsidP="00332849">
      <w:pPr>
        <w:spacing w:before="100" w:beforeAutospacing="1" w:after="100" w:afterAutospacing="1"/>
        <w:rPr>
          <w:rFonts w:asciiTheme="minorHAnsi" w:eastAsia="Times New Roman" w:hAnsiTheme="minorHAnsi" w:cstheme="minorHAnsi"/>
          <w:szCs w:val="20"/>
        </w:rPr>
      </w:pPr>
      <w:r w:rsidRPr="003E62B1">
        <w:rPr>
          <w:rFonts w:asciiTheme="minorHAnsi" w:eastAsia="Times New Roman" w:hAnsiTheme="minorHAnsi" w:cstheme="minorHAnsi"/>
          <w:szCs w:val="20"/>
        </w:rPr>
        <w:t xml:space="preserve">My teaching style is that of a </w:t>
      </w:r>
      <w:r w:rsidR="00DB7A6D" w:rsidRPr="003E62B1">
        <w:rPr>
          <w:rFonts w:asciiTheme="minorHAnsi" w:eastAsia="Times New Roman" w:hAnsiTheme="minorHAnsi" w:cstheme="minorHAnsi"/>
          <w:szCs w:val="20"/>
        </w:rPr>
        <w:t>guide on the side instead of a sage on the stage</w:t>
      </w:r>
      <w:r w:rsidR="00332849" w:rsidRPr="003E62B1">
        <w:rPr>
          <w:rFonts w:asciiTheme="minorHAnsi" w:eastAsia="Times New Roman" w:hAnsiTheme="minorHAnsi" w:cstheme="minorHAnsi"/>
          <w:szCs w:val="20"/>
        </w:rPr>
        <w:t xml:space="preserve">. </w:t>
      </w:r>
      <w:r w:rsidR="00BC440A" w:rsidRPr="003E62B1">
        <w:rPr>
          <w:rFonts w:asciiTheme="minorHAnsi" w:eastAsia="Times New Roman" w:hAnsiTheme="minorHAnsi" w:cstheme="minorHAnsi"/>
          <w:szCs w:val="20"/>
        </w:rPr>
        <w:t>My role will be to facilitate activities in this class but not drive them.</w:t>
      </w:r>
      <w:r w:rsidR="00BC440A">
        <w:rPr>
          <w:rFonts w:asciiTheme="minorHAnsi" w:eastAsia="Times New Roman" w:hAnsiTheme="minorHAnsi" w:cstheme="minorHAnsi"/>
          <w:szCs w:val="20"/>
        </w:rPr>
        <w:t xml:space="preserve"> </w:t>
      </w:r>
      <w:r w:rsidR="00DB7A6D" w:rsidRPr="003E62B1">
        <w:rPr>
          <w:rFonts w:asciiTheme="minorHAnsi" w:eastAsia="Times New Roman" w:hAnsiTheme="minorHAnsi" w:cstheme="minorHAnsi"/>
          <w:szCs w:val="20"/>
        </w:rPr>
        <w:t xml:space="preserve">Having experience in industry and academic work environments, I can share my perspective about writing from both work environments; however, </w:t>
      </w:r>
      <w:r w:rsidR="00332849" w:rsidRPr="003E62B1">
        <w:rPr>
          <w:rFonts w:asciiTheme="minorHAnsi" w:eastAsia="Times New Roman" w:hAnsiTheme="minorHAnsi" w:cstheme="minorHAnsi"/>
          <w:szCs w:val="20"/>
        </w:rPr>
        <w:t xml:space="preserve">I </w:t>
      </w:r>
      <w:r w:rsidRPr="003E62B1">
        <w:rPr>
          <w:rFonts w:asciiTheme="minorHAnsi" w:eastAsia="Times New Roman" w:hAnsiTheme="minorHAnsi" w:cstheme="minorHAnsi"/>
          <w:szCs w:val="20"/>
        </w:rPr>
        <w:t>believe that students should take charge of their own learning</w:t>
      </w:r>
      <w:r w:rsidR="00DB7A6D" w:rsidRPr="003E62B1">
        <w:rPr>
          <w:rFonts w:asciiTheme="minorHAnsi" w:eastAsia="Times New Roman" w:hAnsiTheme="minorHAnsi" w:cstheme="minorHAnsi"/>
          <w:szCs w:val="20"/>
        </w:rPr>
        <w:t xml:space="preserve"> so you will be participating in writing projects that are relevant to you but also reflect the objectives of this course. As a result, your a</w:t>
      </w:r>
      <w:r w:rsidR="00332849" w:rsidRPr="003E62B1">
        <w:rPr>
          <w:rFonts w:asciiTheme="minorHAnsi" w:eastAsia="Times New Roman" w:hAnsiTheme="minorHAnsi" w:cstheme="minorHAnsi"/>
          <w:szCs w:val="20"/>
        </w:rPr>
        <w:t xml:space="preserve">ctive participation and collaborative </w:t>
      </w:r>
      <w:r w:rsidR="00DB7A6D" w:rsidRPr="003E62B1">
        <w:rPr>
          <w:rFonts w:asciiTheme="minorHAnsi" w:eastAsia="Times New Roman" w:hAnsiTheme="minorHAnsi" w:cstheme="minorHAnsi"/>
          <w:szCs w:val="20"/>
        </w:rPr>
        <w:t>efforts are</w:t>
      </w:r>
      <w:r w:rsidR="00332849" w:rsidRPr="003E62B1">
        <w:rPr>
          <w:rFonts w:asciiTheme="minorHAnsi" w:eastAsia="Times New Roman" w:hAnsiTheme="minorHAnsi" w:cstheme="minorHAnsi"/>
          <w:szCs w:val="20"/>
        </w:rPr>
        <w:t xml:space="preserve"> required in this course. </w:t>
      </w:r>
      <w:r w:rsidRPr="003E62B1">
        <w:rPr>
          <w:rFonts w:asciiTheme="minorHAnsi" w:eastAsia="Times New Roman" w:hAnsiTheme="minorHAnsi" w:cstheme="minorHAnsi"/>
          <w:szCs w:val="20"/>
        </w:rPr>
        <w:t> </w:t>
      </w:r>
      <w:r w:rsidR="00332849" w:rsidRPr="003E62B1">
        <w:rPr>
          <w:rFonts w:asciiTheme="minorHAnsi" w:eastAsia="Times New Roman" w:hAnsiTheme="minorHAnsi" w:cstheme="minorHAnsi"/>
          <w:szCs w:val="20"/>
        </w:rPr>
        <w:t>I will make the objectives and rubrics easily available to you so that they guide you to successful completion of this course.</w:t>
      </w:r>
    </w:p>
    <w:p w14:paraId="43B44D7F" w14:textId="77777777" w:rsidR="000322C5" w:rsidRPr="00D1247D" w:rsidRDefault="000322C5" w:rsidP="000322C5">
      <w:pPr>
        <w:pStyle w:val="Heading2"/>
        <w:rPr>
          <w:rFonts w:eastAsia="Times New Roman"/>
        </w:rPr>
      </w:pPr>
      <w:r w:rsidRPr="00D1247D">
        <w:rPr>
          <w:rFonts w:eastAsia="Times New Roman"/>
        </w:rPr>
        <w:t>Expectations: Yours and Mine</w:t>
      </w:r>
    </w:p>
    <w:p w14:paraId="770DDD12" w14:textId="77777777" w:rsidR="000322C5" w:rsidRDefault="000322C5" w:rsidP="000322C5">
      <w:pPr>
        <w:pStyle w:val="Heading3"/>
        <w:rPr>
          <w:rFonts w:eastAsia="Times New Roman"/>
        </w:rPr>
      </w:pPr>
      <w:r>
        <w:rPr>
          <w:rFonts w:eastAsia="Times New Roman"/>
        </w:rPr>
        <w:t>Student Expectations</w:t>
      </w:r>
    </w:p>
    <w:p w14:paraId="69E6F6DE" w14:textId="77777777" w:rsidR="00EF2176" w:rsidRPr="003E62B1" w:rsidRDefault="00BC440A" w:rsidP="00E116F6">
      <w:pPr>
        <w:pStyle w:val="ListParagraph"/>
        <w:numPr>
          <w:ilvl w:val="0"/>
          <w:numId w:val="18"/>
        </w:numPr>
        <w:spacing w:before="100" w:beforeAutospacing="1" w:after="100" w:afterAutospacing="1"/>
        <w:rPr>
          <w:rFonts w:asciiTheme="minorHAnsi" w:eastAsia="Times New Roman" w:hAnsiTheme="minorHAnsi" w:cstheme="minorHAnsi"/>
          <w:szCs w:val="20"/>
        </w:rPr>
      </w:pPr>
      <w:r>
        <w:rPr>
          <w:rFonts w:asciiTheme="minorHAnsi" w:eastAsia="Times New Roman" w:hAnsiTheme="minorHAnsi" w:cstheme="minorHAnsi"/>
          <w:szCs w:val="20"/>
        </w:rPr>
        <w:t>Because</w:t>
      </w:r>
      <w:r w:rsidR="00EF2176" w:rsidRPr="003E62B1">
        <w:rPr>
          <w:rFonts w:asciiTheme="minorHAnsi" w:eastAsia="Times New Roman" w:hAnsiTheme="minorHAnsi" w:cstheme="minorHAnsi"/>
          <w:szCs w:val="20"/>
        </w:rPr>
        <w:t xml:space="preserve"> this is a writing course, you will write five professional documents</w:t>
      </w:r>
      <w:r>
        <w:rPr>
          <w:rFonts w:asciiTheme="minorHAnsi" w:eastAsia="Times New Roman" w:hAnsiTheme="minorHAnsi" w:cstheme="minorHAnsi"/>
          <w:szCs w:val="20"/>
        </w:rPr>
        <w:t xml:space="preserve"> and create one presentation. Writing is a skill so</w:t>
      </w:r>
      <w:r w:rsidR="00D1133C" w:rsidRPr="003E62B1">
        <w:rPr>
          <w:rFonts w:asciiTheme="minorHAnsi" w:eastAsia="Times New Roman" w:hAnsiTheme="minorHAnsi" w:cstheme="minorHAnsi"/>
          <w:szCs w:val="20"/>
        </w:rPr>
        <w:t xml:space="preserve"> you will have an opportunity to</w:t>
      </w:r>
      <w:r w:rsidR="00EF2176" w:rsidRPr="003E62B1">
        <w:rPr>
          <w:rFonts w:asciiTheme="minorHAnsi" w:eastAsia="Times New Roman" w:hAnsiTheme="minorHAnsi" w:cstheme="minorHAnsi"/>
          <w:szCs w:val="20"/>
        </w:rPr>
        <w:t xml:space="preserve"> practice writing a number of drafts</w:t>
      </w:r>
      <w:r w:rsidR="00D1133C" w:rsidRPr="003E62B1">
        <w:rPr>
          <w:rFonts w:asciiTheme="minorHAnsi" w:eastAsia="Times New Roman" w:hAnsiTheme="minorHAnsi" w:cstheme="minorHAnsi"/>
          <w:szCs w:val="20"/>
        </w:rPr>
        <w:t xml:space="preserve"> prior to receiving your final grade. </w:t>
      </w:r>
      <w:r w:rsidR="0081027C" w:rsidRPr="003E62B1">
        <w:rPr>
          <w:rFonts w:asciiTheme="minorHAnsi" w:eastAsia="Times New Roman" w:hAnsiTheme="minorHAnsi" w:cstheme="minorHAnsi"/>
          <w:szCs w:val="20"/>
        </w:rPr>
        <w:t xml:space="preserve">To write effectively, you will </w:t>
      </w:r>
      <w:r w:rsidR="00DC7852" w:rsidRPr="003E62B1">
        <w:rPr>
          <w:rFonts w:asciiTheme="minorHAnsi" w:eastAsia="Times New Roman" w:hAnsiTheme="minorHAnsi" w:cstheme="minorHAnsi"/>
          <w:szCs w:val="20"/>
        </w:rPr>
        <w:t>read</w:t>
      </w:r>
      <w:r w:rsidR="0081027C" w:rsidRPr="003E62B1">
        <w:rPr>
          <w:rFonts w:asciiTheme="minorHAnsi" w:eastAsia="Times New Roman" w:hAnsiTheme="minorHAnsi" w:cstheme="minorHAnsi"/>
          <w:szCs w:val="20"/>
        </w:rPr>
        <w:t xml:space="preserve">, </w:t>
      </w:r>
      <w:r w:rsidR="00DC7852" w:rsidRPr="003E62B1">
        <w:rPr>
          <w:rFonts w:asciiTheme="minorHAnsi" w:eastAsia="Times New Roman" w:hAnsiTheme="minorHAnsi" w:cstheme="minorHAnsi"/>
          <w:szCs w:val="20"/>
        </w:rPr>
        <w:t>discuss</w:t>
      </w:r>
      <w:r w:rsidR="0081027C" w:rsidRPr="003E62B1">
        <w:rPr>
          <w:rFonts w:asciiTheme="minorHAnsi" w:eastAsia="Times New Roman" w:hAnsiTheme="minorHAnsi" w:cstheme="minorHAnsi"/>
          <w:szCs w:val="20"/>
        </w:rPr>
        <w:t>,</w:t>
      </w:r>
      <w:r w:rsidR="00DC7852" w:rsidRPr="003E62B1">
        <w:rPr>
          <w:rFonts w:asciiTheme="minorHAnsi" w:eastAsia="Times New Roman" w:hAnsiTheme="minorHAnsi" w:cstheme="minorHAnsi"/>
          <w:szCs w:val="20"/>
        </w:rPr>
        <w:t xml:space="preserve"> </w:t>
      </w:r>
      <w:r w:rsidR="00D1133C" w:rsidRPr="003E62B1">
        <w:rPr>
          <w:rFonts w:asciiTheme="minorHAnsi" w:eastAsia="Times New Roman" w:hAnsiTheme="minorHAnsi" w:cstheme="minorHAnsi"/>
          <w:szCs w:val="20"/>
        </w:rPr>
        <w:t xml:space="preserve">write, </w:t>
      </w:r>
      <w:r w:rsidR="00DC7852" w:rsidRPr="003E62B1">
        <w:rPr>
          <w:rFonts w:asciiTheme="minorHAnsi" w:eastAsia="Times New Roman" w:hAnsiTheme="minorHAnsi" w:cstheme="minorHAnsi"/>
          <w:szCs w:val="20"/>
        </w:rPr>
        <w:t xml:space="preserve">edit, and </w:t>
      </w:r>
      <w:r w:rsidR="0081027C" w:rsidRPr="003E62B1">
        <w:rPr>
          <w:rFonts w:asciiTheme="minorHAnsi" w:eastAsia="Times New Roman" w:hAnsiTheme="minorHAnsi" w:cstheme="minorHAnsi"/>
          <w:szCs w:val="20"/>
        </w:rPr>
        <w:t>critically analyze the differences between various types of business documents</w:t>
      </w:r>
      <w:r w:rsidR="00DC7852" w:rsidRPr="003E62B1">
        <w:rPr>
          <w:rFonts w:asciiTheme="minorHAnsi" w:eastAsia="Times New Roman" w:hAnsiTheme="minorHAnsi" w:cstheme="minorHAnsi"/>
          <w:szCs w:val="20"/>
        </w:rPr>
        <w:t xml:space="preserve">. During this process, you will learn how to </w:t>
      </w:r>
      <w:r w:rsidR="0081027C" w:rsidRPr="003E62B1">
        <w:rPr>
          <w:rFonts w:asciiTheme="minorHAnsi" w:eastAsia="Times New Roman" w:hAnsiTheme="minorHAnsi" w:cstheme="minorHAnsi"/>
          <w:szCs w:val="20"/>
        </w:rPr>
        <w:t>choose appropriate rhetorical strateg</w:t>
      </w:r>
      <w:r w:rsidR="00DC7852" w:rsidRPr="003E62B1">
        <w:rPr>
          <w:rFonts w:asciiTheme="minorHAnsi" w:eastAsia="Times New Roman" w:hAnsiTheme="minorHAnsi" w:cstheme="minorHAnsi"/>
          <w:szCs w:val="20"/>
        </w:rPr>
        <w:t>ies</w:t>
      </w:r>
      <w:r w:rsidR="0081027C" w:rsidRPr="003E62B1">
        <w:rPr>
          <w:rFonts w:asciiTheme="minorHAnsi" w:eastAsia="Times New Roman" w:hAnsiTheme="minorHAnsi" w:cstheme="minorHAnsi"/>
          <w:szCs w:val="20"/>
        </w:rPr>
        <w:t xml:space="preserve">.  </w:t>
      </w:r>
    </w:p>
    <w:p w14:paraId="5C99A240" w14:textId="77777777" w:rsidR="00825D11" w:rsidRPr="003E62B1" w:rsidRDefault="00C16698" w:rsidP="00E116F6">
      <w:pPr>
        <w:pStyle w:val="ListParagraph"/>
        <w:numPr>
          <w:ilvl w:val="0"/>
          <w:numId w:val="18"/>
        </w:numPr>
        <w:spacing w:before="100" w:beforeAutospacing="1" w:after="100" w:afterAutospacing="1"/>
        <w:rPr>
          <w:rFonts w:asciiTheme="minorHAnsi" w:eastAsia="Times New Roman" w:hAnsiTheme="minorHAnsi" w:cstheme="minorHAnsi"/>
          <w:szCs w:val="20"/>
        </w:rPr>
      </w:pPr>
      <w:r w:rsidRPr="003E62B1">
        <w:rPr>
          <w:rFonts w:asciiTheme="minorHAnsi" w:eastAsia="Times New Roman" w:hAnsiTheme="minorHAnsi" w:cstheme="minorHAnsi"/>
          <w:szCs w:val="20"/>
        </w:rPr>
        <w:t>Throughout e</w:t>
      </w:r>
      <w:r w:rsidR="00332849" w:rsidRPr="003E62B1">
        <w:rPr>
          <w:rFonts w:asciiTheme="minorHAnsi" w:eastAsia="Times New Roman" w:hAnsiTheme="minorHAnsi" w:cstheme="minorHAnsi"/>
          <w:szCs w:val="20"/>
        </w:rPr>
        <w:t xml:space="preserve">ach week, you will collaborate with your peers </w:t>
      </w:r>
      <w:r w:rsidR="00BC440A">
        <w:rPr>
          <w:rFonts w:asciiTheme="minorHAnsi" w:eastAsia="Times New Roman" w:hAnsiTheme="minorHAnsi" w:cstheme="minorHAnsi"/>
          <w:szCs w:val="20"/>
        </w:rPr>
        <w:t>on</w:t>
      </w:r>
      <w:r w:rsidR="00332849" w:rsidRPr="003E62B1">
        <w:rPr>
          <w:rFonts w:asciiTheme="minorHAnsi" w:eastAsia="Times New Roman" w:hAnsiTheme="minorHAnsi" w:cstheme="minorHAnsi"/>
          <w:szCs w:val="20"/>
        </w:rPr>
        <w:t xml:space="preserve"> the writing topic(s) of the week.  </w:t>
      </w:r>
      <w:r w:rsidRPr="003E62B1">
        <w:rPr>
          <w:rFonts w:asciiTheme="minorHAnsi" w:eastAsia="Times New Roman" w:hAnsiTheme="minorHAnsi" w:cstheme="minorHAnsi"/>
          <w:szCs w:val="20"/>
        </w:rPr>
        <w:t>Don’t underestimate this expectation as your contributions will be graded for quantity, quality, and critical thinking</w:t>
      </w:r>
      <w:r w:rsidR="00EF2176" w:rsidRPr="003E62B1">
        <w:rPr>
          <w:rFonts w:asciiTheme="minorHAnsi" w:eastAsia="Times New Roman" w:hAnsiTheme="minorHAnsi" w:cstheme="minorHAnsi"/>
          <w:szCs w:val="20"/>
        </w:rPr>
        <w:t xml:space="preserve"> each week</w:t>
      </w:r>
      <w:r w:rsidRPr="003E62B1">
        <w:rPr>
          <w:rFonts w:asciiTheme="minorHAnsi" w:eastAsia="Times New Roman" w:hAnsiTheme="minorHAnsi" w:cstheme="minorHAnsi"/>
          <w:szCs w:val="20"/>
        </w:rPr>
        <w:t xml:space="preserve">. </w:t>
      </w:r>
      <w:r w:rsidR="00825D11" w:rsidRPr="003E62B1">
        <w:rPr>
          <w:rFonts w:asciiTheme="minorHAnsi" w:eastAsia="Times New Roman" w:hAnsiTheme="minorHAnsi" w:cstheme="minorHAnsi"/>
          <w:szCs w:val="20"/>
        </w:rPr>
        <w:t xml:space="preserve">You will </w:t>
      </w:r>
      <w:r w:rsidRPr="003E62B1">
        <w:rPr>
          <w:rFonts w:asciiTheme="minorHAnsi" w:eastAsia="Times New Roman" w:hAnsiTheme="minorHAnsi" w:cstheme="minorHAnsi"/>
          <w:szCs w:val="20"/>
        </w:rPr>
        <w:t xml:space="preserve">learn to </w:t>
      </w:r>
      <w:r w:rsidR="00825D11" w:rsidRPr="003E62B1">
        <w:rPr>
          <w:rFonts w:asciiTheme="minorHAnsi" w:eastAsia="Times New Roman" w:hAnsiTheme="minorHAnsi" w:cstheme="minorHAnsi"/>
          <w:szCs w:val="20"/>
        </w:rPr>
        <w:t xml:space="preserve">situate your discussions in broader conversations. </w:t>
      </w:r>
    </w:p>
    <w:p w14:paraId="0CF257E8" w14:textId="77777777" w:rsidR="00B145ED" w:rsidRDefault="00B145ED" w:rsidP="00E116F6">
      <w:pPr>
        <w:pStyle w:val="ListParagraph"/>
        <w:numPr>
          <w:ilvl w:val="0"/>
          <w:numId w:val="18"/>
        </w:numPr>
        <w:spacing w:before="100" w:beforeAutospacing="1" w:after="100" w:afterAutospacing="1"/>
        <w:rPr>
          <w:rFonts w:asciiTheme="minorHAnsi" w:eastAsia="Times New Roman" w:hAnsiTheme="minorHAnsi" w:cstheme="minorHAnsi"/>
          <w:szCs w:val="20"/>
        </w:rPr>
      </w:pPr>
      <w:r w:rsidRPr="003E62B1">
        <w:rPr>
          <w:rFonts w:asciiTheme="minorHAnsi" w:eastAsia="Times New Roman" w:hAnsiTheme="minorHAnsi" w:cstheme="minorHAnsi"/>
          <w:szCs w:val="20"/>
        </w:rPr>
        <w:t>There is a lot of work in this course and it relies heavily on weekly peer discussions. If you don’t want to invest your time in an interactive, engaging course, you may want to think ab</w:t>
      </w:r>
      <w:r w:rsidR="00DC7852" w:rsidRPr="003E62B1">
        <w:rPr>
          <w:rFonts w:asciiTheme="minorHAnsi" w:eastAsia="Times New Roman" w:hAnsiTheme="minorHAnsi" w:cstheme="minorHAnsi"/>
          <w:szCs w:val="20"/>
        </w:rPr>
        <w:t>out taking a different course. This online course</w:t>
      </w:r>
      <w:r w:rsidR="000322C5" w:rsidRPr="003E62B1">
        <w:rPr>
          <w:rFonts w:asciiTheme="minorHAnsi" w:eastAsia="Times New Roman" w:hAnsiTheme="minorHAnsi" w:cstheme="minorHAnsi"/>
          <w:szCs w:val="20"/>
        </w:rPr>
        <w:t xml:space="preserve"> is NOT a correspondence course. </w:t>
      </w:r>
    </w:p>
    <w:p w14:paraId="48230CEA" w14:textId="77777777" w:rsidR="00DB01C7" w:rsidRPr="00DB01C7" w:rsidRDefault="00DB01C7" w:rsidP="00E116F6">
      <w:pPr>
        <w:pStyle w:val="ListParagraph"/>
        <w:numPr>
          <w:ilvl w:val="0"/>
          <w:numId w:val="18"/>
        </w:numPr>
        <w:spacing w:before="100" w:beforeAutospacing="1" w:after="100" w:afterAutospacing="1"/>
        <w:rPr>
          <w:rFonts w:asciiTheme="minorHAnsi" w:eastAsia="Times New Roman" w:hAnsiTheme="minorHAnsi" w:cstheme="minorHAnsi"/>
          <w:color w:val="FF0000"/>
          <w:szCs w:val="20"/>
        </w:rPr>
      </w:pPr>
      <w:r w:rsidRPr="00DB01C7">
        <w:rPr>
          <w:rFonts w:asciiTheme="minorHAnsi" w:eastAsia="Times New Roman" w:hAnsiTheme="minorHAnsi" w:cstheme="minorHAnsi"/>
          <w:color w:val="FF0000"/>
          <w:szCs w:val="20"/>
        </w:rPr>
        <w:t xml:space="preserve">Take the netiquette pledge </w:t>
      </w:r>
      <w:r>
        <w:rPr>
          <w:rFonts w:asciiTheme="minorHAnsi" w:eastAsia="Times New Roman" w:hAnsiTheme="minorHAnsi" w:cstheme="minorHAnsi"/>
          <w:color w:val="FF0000"/>
          <w:szCs w:val="20"/>
        </w:rPr>
        <w:t xml:space="preserve">in the discussion forum </w:t>
      </w:r>
      <w:r w:rsidRPr="00DB01C7">
        <w:rPr>
          <w:rFonts w:asciiTheme="minorHAnsi" w:eastAsia="Times New Roman" w:hAnsiTheme="minorHAnsi" w:cstheme="minorHAnsi"/>
          <w:color w:val="FF0000"/>
          <w:szCs w:val="20"/>
        </w:rPr>
        <w:t>during the first two weeks of this course.</w:t>
      </w:r>
    </w:p>
    <w:p w14:paraId="03B3383D" w14:textId="77777777" w:rsidR="00DC7852" w:rsidRPr="003E62B1" w:rsidRDefault="00D1133C" w:rsidP="00DC7852">
      <w:pPr>
        <w:pStyle w:val="ListParagraph"/>
        <w:numPr>
          <w:ilvl w:val="0"/>
          <w:numId w:val="18"/>
        </w:numPr>
        <w:spacing w:before="100" w:beforeAutospacing="1" w:after="100" w:afterAutospacing="1"/>
        <w:rPr>
          <w:rFonts w:asciiTheme="minorHAnsi" w:eastAsia="Times New Roman" w:hAnsiTheme="minorHAnsi" w:cstheme="minorHAnsi"/>
          <w:szCs w:val="20"/>
        </w:rPr>
      </w:pPr>
      <w:r w:rsidRPr="003E62B1">
        <w:rPr>
          <w:rFonts w:asciiTheme="minorHAnsi" w:eastAsia="Times New Roman" w:hAnsiTheme="minorHAnsi" w:cstheme="minorHAnsi"/>
          <w:szCs w:val="20"/>
        </w:rPr>
        <w:t>You will</w:t>
      </w:r>
      <w:r w:rsidR="00325F67" w:rsidRPr="003E62B1">
        <w:rPr>
          <w:rFonts w:asciiTheme="minorHAnsi" w:eastAsia="Times New Roman" w:hAnsiTheme="minorHAnsi" w:cstheme="minorHAnsi"/>
          <w:szCs w:val="20"/>
        </w:rPr>
        <w:t xml:space="preserve"> listen to </w:t>
      </w:r>
      <w:r w:rsidR="00DC7852" w:rsidRPr="003E62B1">
        <w:rPr>
          <w:rFonts w:asciiTheme="minorHAnsi" w:eastAsia="Times New Roman" w:hAnsiTheme="minorHAnsi" w:cstheme="minorHAnsi"/>
          <w:szCs w:val="20"/>
        </w:rPr>
        <w:t>the</w:t>
      </w:r>
      <w:r w:rsidR="00325F67" w:rsidRPr="003E62B1">
        <w:rPr>
          <w:rFonts w:asciiTheme="minorHAnsi" w:eastAsia="Times New Roman" w:hAnsiTheme="minorHAnsi" w:cstheme="minorHAnsi"/>
          <w:szCs w:val="20"/>
        </w:rPr>
        <w:t xml:space="preserve"> </w:t>
      </w:r>
      <w:r w:rsidR="00DC7852" w:rsidRPr="003E62B1">
        <w:rPr>
          <w:rFonts w:asciiTheme="minorHAnsi" w:eastAsia="Times New Roman" w:hAnsiTheme="minorHAnsi" w:cstheme="minorHAnsi"/>
          <w:szCs w:val="20"/>
        </w:rPr>
        <w:t>brief</w:t>
      </w:r>
      <w:r w:rsidR="00BC440A">
        <w:rPr>
          <w:rFonts w:asciiTheme="minorHAnsi" w:eastAsia="Times New Roman" w:hAnsiTheme="minorHAnsi" w:cstheme="minorHAnsi"/>
          <w:szCs w:val="20"/>
        </w:rPr>
        <w:t xml:space="preserve"> recorded</w:t>
      </w:r>
      <w:r w:rsidR="00DC7852" w:rsidRPr="003E62B1">
        <w:rPr>
          <w:rFonts w:asciiTheme="minorHAnsi" w:eastAsia="Times New Roman" w:hAnsiTheme="minorHAnsi" w:cstheme="minorHAnsi"/>
          <w:szCs w:val="20"/>
        </w:rPr>
        <w:t xml:space="preserve"> lectures that I have provided </w:t>
      </w:r>
      <w:r w:rsidR="00B161EA">
        <w:rPr>
          <w:rFonts w:asciiTheme="minorHAnsi" w:eastAsia="Times New Roman" w:hAnsiTheme="minorHAnsi" w:cstheme="minorHAnsi"/>
          <w:szCs w:val="20"/>
        </w:rPr>
        <w:t xml:space="preserve">in each </w:t>
      </w:r>
      <w:r w:rsidR="00B161EA" w:rsidRPr="00B161EA">
        <w:rPr>
          <w:rFonts w:asciiTheme="minorHAnsi" w:eastAsia="Times New Roman" w:hAnsiTheme="minorHAnsi" w:cstheme="minorHAnsi"/>
          <w:color w:val="FF0000"/>
          <w:szCs w:val="20"/>
        </w:rPr>
        <w:t>module</w:t>
      </w:r>
      <w:r w:rsidR="00B161EA">
        <w:rPr>
          <w:rFonts w:asciiTheme="minorHAnsi" w:eastAsia="Times New Roman" w:hAnsiTheme="minorHAnsi" w:cstheme="minorHAnsi"/>
          <w:szCs w:val="20"/>
        </w:rPr>
        <w:t xml:space="preserve"> </w:t>
      </w:r>
      <w:r w:rsidR="00DC7852" w:rsidRPr="003E62B1">
        <w:rPr>
          <w:rFonts w:asciiTheme="minorHAnsi" w:eastAsia="Times New Roman" w:hAnsiTheme="minorHAnsi" w:cstheme="minorHAnsi"/>
          <w:szCs w:val="20"/>
        </w:rPr>
        <w:t xml:space="preserve">to assist you with </w:t>
      </w:r>
      <w:r w:rsidR="005513D1" w:rsidRPr="003E62B1">
        <w:rPr>
          <w:rFonts w:asciiTheme="minorHAnsi" w:eastAsia="Times New Roman" w:hAnsiTheme="minorHAnsi" w:cstheme="minorHAnsi"/>
          <w:szCs w:val="20"/>
        </w:rPr>
        <w:t xml:space="preserve">clarity, context, and </w:t>
      </w:r>
      <w:r w:rsidR="00DC7852" w:rsidRPr="003E62B1">
        <w:rPr>
          <w:rFonts w:asciiTheme="minorHAnsi" w:eastAsia="Times New Roman" w:hAnsiTheme="minorHAnsi" w:cstheme="minorHAnsi"/>
          <w:szCs w:val="20"/>
        </w:rPr>
        <w:t>terminology.</w:t>
      </w:r>
    </w:p>
    <w:p w14:paraId="0D813DBA" w14:textId="77777777" w:rsidR="000322C5" w:rsidRPr="0066114A" w:rsidRDefault="0081027C" w:rsidP="0066114A">
      <w:pPr>
        <w:pStyle w:val="ListParagraph"/>
        <w:numPr>
          <w:ilvl w:val="0"/>
          <w:numId w:val="18"/>
        </w:numPr>
        <w:spacing w:before="100" w:beforeAutospacing="1" w:after="100" w:afterAutospacing="1"/>
        <w:rPr>
          <w:rFonts w:asciiTheme="minorHAnsi" w:eastAsia="Times New Roman" w:hAnsiTheme="minorHAnsi" w:cstheme="minorHAnsi"/>
          <w:szCs w:val="20"/>
        </w:rPr>
      </w:pPr>
      <w:r w:rsidRPr="003E62B1">
        <w:rPr>
          <w:rFonts w:asciiTheme="minorHAnsi" w:eastAsia="Times New Roman" w:hAnsiTheme="minorHAnsi" w:cstheme="minorHAnsi"/>
          <w:szCs w:val="20"/>
        </w:rPr>
        <w:t>You will also m</w:t>
      </w:r>
      <w:r w:rsidR="000322C5" w:rsidRPr="003E62B1">
        <w:rPr>
          <w:rFonts w:asciiTheme="minorHAnsi" w:eastAsia="Times New Roman" w:hAnsiTheme="minorHAnsi" w:cstheme="minorHAnsi"/>
          <w:szCs w:val="20"/>
        </w:rPr>
        <w:t>eet with me at least once</w:t>
      </w:r>
      <w:r w:rsidR="0066114A">
        <w:rPr>
          <w:rFonts w:asciiTheme="minorHAnsi" w:eastAsia="Times New Roman" w:hAnsiTheme="minorHAnsi" w:cstheme="minorHAnsi"/>
          <w:szCs w:val="20"/>
        </w:rPr>
        <w:t>,</w:t>
      </w:r>
      <w:r w:rsidR="000322C5" w:rsidRPr="003E62B1">
        <w:rPr>
          <w:rFonts w:asciiTheme="minorHAnsi" w:eastAsia="Times New Roman" w:hAnsiTheme="minorHAnsi" w:cstheme="minorHAnsi"/>
          <w:szCs w:val="20"/>
        </w:rPr>
        <w:t xml:space="preserve"> one-</w:t>
      </w:r>
      <w:r w:rsidR="0066114A">
        <w:rPr>
          <w:rFonts w:asciiTheme="minorHAnsi" w:eastAsia="Times New Roman" w:hAnsiTheme="minorHAnsi" w:cstheme="minorHAnsi"/>
          <w:szCs w:val="20"/>
        </w:rPr>
        <w:t>on-one, virtually via Skype, t</w:t>
      </w:r>
      <w:r w:rsidRPr="003E62B1">
        <w:rPr>
          <w:rFonts w:asciiTheme="minorHAnsi" w:eastAsia="Times New Roman" w:hAnsiTheme="minorHAnsi" w:cstheme="minorHAnsi"/>
          <w:szCs w:val="20"/>
        </w:rPr>
        <w:t>elephone, or Adobe Connect</w:t>
      </w:r>
      <w:r w:rsidR="00312EF4" w:rsidRPr="003E62B1">
        <w:rPr>
          <w:rFonts w:asciiTheme="minorHAnsi" w:eastAsia="Times New Roman" w:hAnsiTheme="minorHAnsi" w:cstheme="minorHAnsi"/>
          <w:szCs w:val="20"/>
        </w:rPr>
        <w:t xml:space="preserve"> </w:t>
      </w:r>
      <w:r w:rsidR="00D1133C" w:rsidRPr="003E62B1">
        <w:rPr>
          <w:rFonts w:asciiTheme="minorHAnsi" w:eastAsia="Times New Roman" w:hAnsiTheme="minorHAnsi" w:cstheme="minorHAnsi"/>
          <w:szCs w:val="20"/>
        </w:rPr>
        <w:t>during the first ten weeks of t</w:t>
      </w:r>
      <w:r w:rsidR="00312EF4" w:rsidRPr="003E62B1">
        <w:rPr>
          <w:rFonts w:asciiTheme="minorHAnsi" w:eastAsia="Times New Roman" w:hAnsiTheme="minorHAnsi" w:cstheme="minorHAnsi"/>
          <w:szCs w:val="20"/>
        </w:rPr>
        <w:t>his course</w:t>
      </w:r>
      <w:r w:rsidR="000322C5" w:rsidRPr="003E62B1">
        <w:rPr>
          <w:rFonts w:asciiTheme="minorHAnsi" w:eastAsia="Times New Roman" w:hAnsiTheme="minorHAnsi" w:cstheme="minorHAnsi"/>
          <w:szCs w:val="20"/>
        </w:rPr>
        <w:t>.</w:t>
      </w:r>
    </w:p>
    <w:p w14:paraId="3229B993" w14:textId="77777777" w:rsidR="00DC7852" w:rsidRPr="000538C9" w:rsidRDefault="00DC7852" w:rsidP="00312EF4">
      <w:pPr>
        <w:pStyle w:val="ListParagraph"/>
        <w:numPr>
          <w:ilvl w:val="0"/>
          <w:numId w:val="18"/>
        </w:numPr>
        <w:spacing w:before="100" w:beforeAutospacing="1" w:after="100" w:afterAutospacing="1"/>
        <w:rPr>
          <w:rFonts w:asciiTheme="minorHAnsi" w:eastAsia="Times New Roman" w:hAnsiTheme="minorHAnsi" w:cstheme="minorHAnsi"/>
        </w:rPr>
      </w:pPr>
      <w:r w:rsidRPr="003E62B1">
        <w:rPr>
          <w:rFonts w:asciiTheme="minorHAnsi" w:eastAsia="Times New Roman" w:hAnsiTheme="minorHAnsi" w:cstheme="minorHAnsi"/>
          <w:szCs w:val="20"/>
        </w:rPr>
        <w:t>Y</w:t>
      </w:r>
      <w:r w:rsidR="0081027C" w:rsidRPr="003E62B1">
        <w:rPr>
          <w:rFonts w:asciiTheme="minorHAnsi" w:eastAsia="Times New Roman" w:hAnsiTheme="minorHAnsi" w:cstheme="minorHAnsi"/>
          <w:szCs w:val="20"/>
        </w:rPr>
        <w:t>ou are expected to t</w:t>
      </w:r>
      <w:r w:rsidR="000322C5" w:rsidRPr="003E62B1">
        <w:rPr>
          <w:rFonts w:asciiTheme="minorHAnsi" w:eastAsia="Times New Roman" w:hAnsiTheme="minorHAnsi" w:cstheme="minorHAnsi"/>
          <w:szCs w:val="20"/>
        </w:rPr>
        <w:t>urn in assignments on time</w:t>
      </w:r>
      <w:r w:rsidR="0081027C" w:rsidRPr="003E62B1">
        <w:rPr>
          <w:rFonts w:asciiTheme="minorHAnsi" w:eastAsia="Times New Roman" w:hAnsiTheme="minorHAnsi" w:cstheme="minorHAnsi"/>
          <w:szCs w:val="20"/>
        </w:rPr>
        <w:t xml:space="preserve">. </w:t>
      </w:r>
      <w:r w:rsidR="0066114A">
        <w:rPr>
          <w:rFonts w:asciiTheme="minorHAnsi" w:eastAsia="Times New Roman" w:hAnsiTheme="minorHAnsi" w:cstheme="minorHAnsi"/>
          <w:szCs w:val="20"/>
        </w:rPr>
        <w:t>Because</w:t>
      </w:r>
      <w:r w:rsidR="00325F67" w:rsidRPr="003E62B1">
        <w:rPr>
          <w:rFonts w:asciiTheme="minorHAnsi" w:eastAsia="Times New Roman" w:hAnsiTheme="minorHAnsi" w:cstheme="minorHAnsi"/>
          <w:szCs w:val="20"/>
        </w:rPr>
        <w:t xml:space="preserve"> writing is a skill, you have an opportunity to get feedback from me up </w:t>
      </w:r>
      <w:r w:rsidR="00B5165E">
        <w:rPr>
          <w:rFonts w:asciiTheme="minorHAnsi" w:eastAsia="Times New Roman" w:hAnsiTheme="minorHAnsi" w:cstheme="minorHAnsi"/>
          <w:szCs w:val="20"/>
        </w:rPr>
        <w:t>several times. There are</w:t>
      </w:r>
      <w:r w:rsidR="00325F67" w:rsidRPr="003E62B1">
        <w:rPr>
          <w:rFonts w:asciiTheme="minorHAnsi" w:eastAsia="Times New Roman" w:hAnsiTheme="minorHAnsi" w:cstheme="minorHAnsi"/>
          <w:szCs w:val="20"/>
        </w:rPr>
        <w:t xml:space="preserve"> three review weeks available</w:t>
      </w:r>
      <w:r w:rsidR="00B5165E">
        <w:rPr>
          <w:rFonts w:asciiTheme="minorHAnsi" w:eastAsia="Times New Roman" w:hAnsiTheme="minorHAnsi" w:cstheme="minorHAnsi"/>
          <w:szCs w:val="20"/>
        </w:rPr>
        <w:t xml:space="preserve"> in the semester</w:t>
      </w:r>
      <w:r w:rsidR="00325F67" w:rsidRPr="003E62B1">
        <w:rPr>
          <w:rFonts w:asciiTheme="minorHAnsi" w:eastAsia="Times New Roman" w:hAnsiTheme="minorHAnsi" w:cstheme="minorHAnsi"/>
          <w:szCs w:val="20"/>
        </w:rPr>
        <w:t xml:space="preserve">.  </w:t>
      </w:r>
    </w:p>
    <w:p w14:paraId="05C10E4E" w14:textId="77777777" w:rsidR="000538C9" w:rsidRPr="000538C9" w:rsidRDefault="000538C9" w:rsidP="000538C9">
      <w:pPr>
        <w:pStyle w:val="ListParagraph"/>
        <w:numPr>
          <w:ilvl w:val="0"/>
          <w:numId w:val="18"/>
        </w:numPr>
        <w:spacing w:before="100" w:beforeAutospacing="1" w:after="100" w:afterAutospacing="1"/>
        <w:rPr>
          <w:rFonts w:asciiTheme="minorHAnsi" w:eastAsia="Times New Roman" w:hAnsiTheme="minorHAnsi" w:cstheme="minorHAnsi"/>
        </w:rPr>
      </w:pPr>
      <w:r w:rsidRPr="000538C9">
        <w:rPr>
          <w:rFonts w:asciiTheme="minorHAnsi" w:eastAsia="Times New Roman" w:hAnsiTheme="minorHAnsi" w:cstheme="minorHAnsi"/>
          <w:szCs w:val="20"/>
        </w:rPr>
        <w:t xml:space="preserve">Add an image to your profile by going to your </w:t>
      </w:r>
      <w:hyperlink r:id="rId12" w:history="1">
        <w:r w:rsidRPr="000538C9">
          <w:rPr>
            <w:rStyle w:val="Hyperlink"/>
            <w:rFonts w:asciiTheme="minorHAnsi" w:eastAsia="Times New Roman" w:hAnsiTheme="minorHAnsi" w:cstheme="minorHAnsi"/>
            <w:szCs w:val="20"/>
          </w:rPr>
          <w:t>Student Support</w:t>
        </w:r>
      </w:hyperlink>
      <w:r w:rsidRPr="000538C9">
        <w:rPr>
          <w:rFonts w:asciiTheme="minorHAnsi" w:eastAsia="Times New Roman" w:hAnsiTheme="minorHAnsi" w:cstheme="minorHAnsi"/>
          <w:szCs w:val="20"/>
        </w:rPr>
        <w:t xml:space="preserve"> page and clicking on the </w:t>
      </w:r>
      <w:hyperlink r:id="rId13" w:history="1">
        <w:r w:rsidRPr="000538C9">
          <w:rPr>
            <w:rStyle w:val="Hyperlink"/>
            <w:rFonts w:asciiTheme="minorHAnsi" w:eastAsia="Times New Roman" w:hAnsiTheme="minorHAnsi" w:cstheme="minorHAnsi"/>
            <w:szCs w:val="20"/>
          </w:rPr>
          <w:t>Uploading and Image to your Profile</w:t>
        </w:r>
      </w:hyperlink>
      <w:r w:rsidRPr="000538C9">
        <w:rPr>
          <w:rFonts w:asciiTheme="minorHAnsi" w:eastAsia="Times New Roman" w:hAnsiTheme="minorHAnsi" w:cstheme="minorHAnsi"/>
          <w:szCs w:val="20"/>
        </w:rPr>
        <w:t xml:space="preserve"> link</w:t>
      </w:r>
      <w:r>
        <w:rPr>
          <w:rFonts w:asciiTheme="minorHAnsi" w:eastAsia="Times New Roman" w:hAnsiTheme="minorHAnsi" w:cstheme="minorHAnsi"/>
          <w:szCs w:val="20"/>
        </w:rPr>
        <w:t xml:space="preserve"> to get instructions on how to add an image</w:t>
      </w:r>
      <w:r w:rsidRPr="000538C9">
        <w:rPr>
          <w:rFonts w:asciiTheme="minorHAnsi" w:eastAsia="Times New Roman" w:hAnsiTheme="minorHAnsi" w:cstheme="minorHAnsi"/>
          <w:szCs w:val="20"/>
        </w:rPr>
        <w:t xml:space="preserve">. </w:t>
      </w:r>
    </w:p>
    <w:p w14:paraId="5A4E67E7" w14:textId="77777777" w:rsidR="00325F67" w:rsidRPr="0066114A" w:rsidRDefault="00325F67" w:rsidP="00312EF4">
      <w:pPr>
        <w:pStyle w:val="ListParagraph"/>
        <w:numPr>
          <w:ilvl w:val="0"/>
          <w:numId w:val="18"/>
        </w:numPr>
        <w:spacing w:before="100" w:beforeAutospacing="1" w:after="100" w:afterAutospacing="1"/>
        <w:rPr>
          <w:rFonts w:asciiTheme="minorHAnsi" w:eastAsia="Times New Roman" w:hAnsiTheme="minorHAnsi" w:cstheme="minorHAnsi"/>
        </w:rPr>
      </w:pPr>
      <w:r w:rsidRPr="003E62B1">
        <w:rPr>
          <w:rFonts w:asciiTheme="minorHAnsi" w:eastAsia="Times New Roman" w:hAnsiTheme="minorHAnsi" w:cstheme="minorHAnsi"/>
          <w:szCs w:val="20"/>
        </w:rPr>
        <w:lastRenderedPageBreak/>
        <w:t xml:space="preserve">You can turn in your final draft </w:t>
      </w:r>
      <w:r w:rsidR="0066114A">
        <w:rPr>
          <w:rFonts w:asciiTheme="minorHAnsi" w:eastAsia="Times New Roman" w:hAnsiTheme="minorHAnsi" w:cstheme="minorHAnsi"/>
          <w:szCs w:val="20"/>
        </w:rPr>
        <w:t>any time</w:t>
      </w:r>
      <w:r w:rsidRPr="003E62B1">
        <w:rPr>
          <w:rFonts w:asciiTheme="minorHAnsi" w:eastAsia="Times New Roman" w:hAnsiTheme="minorHAnsi" w:cstheme="minorHAnsi"/>
          <w:szCs w:val="20"/>
        </w:rPr>
        <w:t xml:space="preserve"> as long as you do not miss the final deadline. Note, however, that you</w:t>
      </w:r>
      <w:r w:rsidR="00D1133C" w:rsidRPr="003E62B1">
        <w:rPr>
          <w:rFonts w:asciiTheme="minorHAnsi" w:eastAsia="Times New Roman" w:hAnsiTheme="minorHAnsi" w:cstheme="minorHAnsi"/>
          <w:szCs w:val="20"/>
        </w:rPr>
        <w:t xml:space="preserve"> will </w:t>
      </w:r>
      <w:r w:rsidR="00BB2E99">
        <w:rPr>
          <w:rFonts w:asciiTheme="minorHAnsi" w:eastAsia="Times New Roman" w:hAnsiTheme="minorHAnsi" w:cstheme="minorHAnsi"/>
          <w:szCs w:val="20"/>
        </w:rPr>
        <w:t>typically</w:t>
      </w:r>
      <w:r w:rsidR="00B5165E">
        <w:rPr>
          <w:rFonts w:asciiTheme="minorHAnsi" w:eastAsia="Times New Roman" w:hAnsiTheme="minorHAnsi" w:cstheme="minorHAnsi"/>
          <w:szCs w:val="20"/>
        </w:rPr>
        <w:t xml:space="preserve"> get feedback for the draft</w:t>
      </w:r>
      <w:r w:rsidRPr="003E62B1">
        <w:rPr>
          <w:rFonts w:asciiTheme="minorHAnsi" w:eastAsia="Times New Roman" w:hAnsiTheme="minorHAnsi" w:cstheme="minorHAnsi"/>
          <w:szCs w:val="20"/>
        </w:rPr>
        <w:t xml:space="preserve"> during review weeks or after the final deadline.</w:t>
      </w:r>
    </w:p>
    <w:p w14:paraId="0CF4F126" w14:textId="77777777" w:rsidR="0066114A" w:rsidRPr="003E62B1" w:rsidRDefault="0066114A" w:rsidP="00312EF4">
      <w:pPr>
        <w:pStyle w:val="ListParagraph"/>
        <w:numPr>
          <w:ilvl w:val="0"/>
          <w:numId w:val="18"/>
        </w:numPr>
        <w:spacing w:before="100" w:beforeAutospacing="1" w:after="100" w:afterAutospacing="1"/>
        <w:rPr>
          <w:rFonts w:asciiTheme="minorHAnsi" w:eastAsia="Times New Roman" w:hAnsiTheme="minorHAnsi" w:cstheme="minorHAnsi"/>
        </w:rPr>
      </w:pPr>
      <w:r w:rsidRPr="003E62B1">
        <w:rPr>
          <w:rFonts w:asciiTheme="minorHAnsi" w:eastAsia="Times New Roman" w:hAnsiTheme="minorHAnsi" w:cstheme="minorHAnsi"/>
          <w:szCs w:val="20"/>
        </w:rPr>
        <w:t>If for some reason you cannot participate in this course, it is up to you to promptly contact me to explain your situation and to get the necessary paperwork completed for withdrawal.</w:t>
      </w:r>
    </w:p>
    <w:p w14:paraId="2BD3E552" w14:textId="77777777" w:rsidR="000322C5" w:rsidRPr="00DC7852" w:rsidRDefault="000322C5" w:rsidP="00312EF4">
      <w:pPr>
        <w:pStyle w:val="Heading3"/>
        <w:rPr>
          <w:rFonts w:eastAsia="Times New Roman"/>
        </w:rPr>
      </w:pPr>
      <w:r w:rsidRPr="00DC7852">
        <w:rPr>
          <w:rFonts w:eastAsia="Times New Roman"/>
        </w:rPr>
        <w:t>Instructor Expectations</w:t>
      </w:r>
    </w:p>
    <w:p w14:paraId="7B113C33" w14:textId="77777777" w:rsidR="008611F1" w:rsidRPr="003E62B1" w:rsidRDefault="00553D9C" w:rsidP="00E116F6">
      <w:pPr>
        <w:pStyle w:val="ListParagraph"/>
        <w:numPr>
          <w:ilvl w:val="0"/>
          <w:numId w:val="17"/>
        </w:numPr>
        <w:spacing w:before="100" w:beforeAutospacing="1" w:after="100" w:afterAutospacing="1"/>
        <w:rPr>
          <w:rFonts w:asciiTheme="minorHAnsi" w:eastAsia="Times New Roman" w:hAnsiTheme="minorHAnsi" w:cstheme="minorHAnsi"/>
          <w:szCs w:val="20"/>
        </w:rPr>
      </w:pPr>
      <w:r>
        <w:rPr>
          <w:rFonts w:asciiTheme="minorHAnsi" w:eastAsia="Times New Roman" w:hAnsiTheme="minorHAnsi" w:cstheme="minorHAnsi"/>
          <w:szCs w:val="20"/>
        </w:rPr>
        <w:t xml:space="preserve">I will refrain from </w:t>
      </w:r>
      <w:r w:rsidR="00B5165E">
        <w:rPr>
          <w:rFonts w:asciiTheme="minorHAnsi" w:eastAsia="Times New Roman" w:hAnsiTheme="minorHAnsi" w:cstheme="minorHAnsi"/>
          <w:szCs w:val="20"/>
        </w:rPr>
        <w:t>contributing to discussions</w:t>
      </w:r>
      <w:r>
        <w:rPr>
          <w:rFonts w:asciiTheme="minorHAnsi" w:eastAsia="Times New Roman" w:hAnsiTheme="minorHAnsi" w:cstheme="minorHAnsi"/>
          <w:szCs w:val="20"/>
        </w:rPr>
        <w:t>. </w:t>
      </w:r>
      <w:r w:rsidR="00B145ED" w:rsidRPr="003E62B1">
        <w:rPr>
          <w:rFonts w:asciiTheme="minorHAnsi" w:eastAsia="Times New Roman" w:hAnsiTheme="minorHAnsi" w:cstheme="minorHAnsi"/>
          <w:szCs w:val="20"/>
        </w:rPr>
        <w:t>This is your environment. I will be reading the postings and will comment to you individually</w:t>
      </w:r>
      <w:r w:rsidR="008611F1" w:rsidRPr="003E62B1">
        <w:rPr>
          <w:rFonts w:asciiTheme="minorHAnsi" w:eastAsia="Times New Roman" w:hAnsiTheme="minorHAnsi" w:cstheme="minorHAnsi"/>
          <w:szCs w:val="20"/>
        </w:rPr>
        <w:t xml:space="preserve"> on a weekly basis.  </w:t>
      </w:r>
    </w:p>
    <w:p w14:paraId="5F3F6052" w14:textId="77777777" w:rsidR="00B145ED" w:rsidRPr="003E62B1" w:rsidRDefault="00325F67" w:rsidP="00E116F6">
      <w:pPr>
        <w:pStyle w:val="ListParagraph"/>
        <w:numPr>
          <w:ilvl w:val="0"/>
          <w:numId w:val="17"/>
        </w:numPr>
        <w:spacing w:before="100" w:beforeAutospacing="1" w:after="100" w:afterAutospacing="1"/>
        <w:rPr>
          <w:rFonts w:asciiTheme="minorHAnsi" w:eastAsia="Times New Roman" w:hAnsiTheme="minorHAnsi" w:cstheme="minorHAnsi"/>
          <w:szCs w:val="20"/>
        </w:rPr>
      </w:pPr>
      <w:r w:rsidRPr="003E62B1">
        <w:rPr>
          <w:rFonts w:asciiTheme="minorHAnsi" w:eastAsia="Times New Roman" w:hAnsiTheme="minorHAnsi" w:cstheme="minorHAnsi"/>
          <w:szCs w:val="20"/>
        </w:rPr>
        <w:t>Three times</w:t>
      </w:r>
      <w:r w:rsidR="008611F1" w:rsidRPr="003E62B1">
        <w:rPr>
          <w:rFonts w:asciiTheme="minorHAnsi" w:eastAsia="Times New Roman" w:hAnsiTheme="minorHAnsi" w:cstheme="minorHAnsi"/>
          <w:szCs w:val="20"/>
        </w:rPr>
        <w:t xml:space="preserve"> during the semester </w:t>
      </w:r>
      <w:r w:rsidR="00B145ED" w:rsidRPr="003E62B1">
        <w:rPr>
          <w:rFonts w:asciiTheme="minorHAnsi" w:eastAsia="Times New Roman" w:hAnsiTheme="minorHAnsi" w:cstheme="minorHAnsi"/>
          <w:szCs w:val="20"/>
        </w:rPr>
        <w:t xml:space="preserve">(See the schedule), I will offer a </w:t>
      </w:r>
      <w:r w:rsidR="005513D1" w:rsidRPr="003E62B1">
        <w:rPr>
          <w:rFonts w:asciiTheme="minorHAnsi" w:eastAsia="Times New Roman" w:hAnsiTheme="minorHAnsi" w:cstheme="minorHAnsi"/>
          <w:szCs w:val="20"/>
        </w:rPr>
        <w:t xml:space="preserve">Draft </w:t>
      </w:r>
      <w:r w:rsidR="00B145ED" w:rsidRPr="003E62B1">
        <w:rPr>
          <w:rFonts w:asciiTheme="minorHAnsi" w:eastAsia="Times New Roman" w:hAnsiTheme="minorHAnsi" w:cstheme="minorHAnsi"/>
          <w:szCs w:val="20"/>
        </w:rPr>
        <w:t xml:space="preserve">Review week. The </w:t>
      </w:r>
      <w:r w:rsidR="005513D1" w:rsidRPr="003E62B1">
        <w:rPr>
          <w:rFonts w:asciiTheme="minorHAnsi" w:eastAsia="Times New Roman" w:hAnsiTheme="minorHAnsi" w:cstheme="minorHAnsi"/>
          <w:szCs w:val="20"/>
        </w:rPr>
        <w:t xml:space="preserve">Draft </w:t>
      </w:r>
      <w:r w:rsidR="00B145ED" w:rsidRPr="003E62B1">
        <w:rPr>
          <w:rFonts w:asciiTheme="minorHAnsi" w:eastAsia="Times New Roman" w:hAnsiTheme="minorHAnsi" w:cstheme="minorHAnsi"/>
          <w:szCs w:val="20"/>
        </w:rPr>
        <w:t xml:space="preserve">Review week is designed for you to </w:t>
      </w:r>
      <w:r w:rsidR="00C84C46">
        <w:rPr>
          <w:rFonts w:asciiTheme="minorHAnsi" w:eastAsia="Times New Roman" w:hAnsiTheme="minorHAnsi" w:cstheme="minorHAnsi"/>
          <w:szCs w:val="20"/>
        </w:rPr>
        <w:t>submit your draft</w:t>
      </w:r>
      <w:r w:rsidR="008611F1" w:rsidRPr="003E62B1">
        <w:rPr>
          <w:rFonts w:asciiTheme="minorHAnsi" w:eastAsia="Times New Roman" w:hAnsiTheme="minorHAnsi" w:cstheme="minorHAnsi"/>
          <w:szCs w:val="20"/>
        </w:rPr>
        <w:t xml:space="preserve"> to me </w:t>
      </w:r>
      <w:r w:rsidR="00B161EA">
        <w:rPr>
          <w:rFonts w:asciiTheme="minorHAnsi" w:eastAsia="Times New Roman" w:hAnsiTheme="minorHAnsi" w:cstheme="minorHAnsi"/>
          <w:szCs w:val="20"/>
        </w:rPr>
        <w:t xml:space="preserve">through the relevant </w:t>
      </w:r>
      <w:r w:rsidR="00B161EA" w:rsidRPr="00B161EA">
        <w:rPr>
          <w:rFonts w:asciiTheme="minorHAnsi" w:eastAsia="Times New Roman" w:hAnsiTheme="minorHAnsi" w:cstheme="minorHAnsi"/>
          <w:color w:val="FF0000"/>
          <w:szCs w:val="20"/>
        </w:rPr>
        <w:t>module</w:t>
      </w:r>
      <w:r w:rsidR="004A2778" w:rsidRPr="003E62B1">
        <w:rPr>
          <w:rFonts w:asciiTheme="minorHAnsi" w:eastAsia="Times New Roman" w:hAnsiTheme="minorHAnsi" w:cstheme="minorHAnsi"/>
          <w:szCs w:val="20"/>
        </w:rPr>
        <w:t xml:space="preserve">. </w:t>
      </w:r>
      <w:r w:rsidR="008611F1" w:rsidRPr="003E62B1">
        <w:rPr>
          <w:rFonts w:asciiTheme="minorHAnsi" w:eastAsia="Times New Roman" w:hAnsiTheme="minorHAnsi" w:cstheme="minorHAnsi"/>
          <w:szCs w:val="20"/>
        </w:rPr>
        <w:t xml:space="preserve">During </w:t>
      </w:r>
      <w:r w:rsidR="00FE02A6">
        <w:rPr>
          <w:rFonts w:asciiTheme="minorHAnsi" w:eastAsia="Times New Roman" w:hAnsiTheme="minorHAnsi" w:cstheme="minorHAnsi"/>
          <w:szCs w:val="20"/>
        </w:rPr>
        <w:t xml:space="preserve">Draft </w:t>
      </w:r>
      <w:r w:rsidR="008611F1" w:rsidRPr="003E62B1">
        <w:rPr>
          <w:rFonts w:asciiTheme="minorHAnsi" w:eastAsia="Times New Roman" w:hAnsiTheme="minorHAnsi" w:cstheme="minorHAnsi"/>
          <w:szCs w:val="20"/>
        </w:rPr>
        <w:t xml:space="preserve">Review week, no discussion topic will be offered. </w:t>
      </w:r>
      <w:r w:rsidRPr="003E62B1">
        <w:rPr>
          <w:rFonts w:asciiTheme="minorHAnsi" w:eastAsia="Times New Roman" w:hAnsiTheme="minorHAnsi" w:cstheme="minorHAnsi"/>
          <w:szCs w:val="20"/>
        </w:rPr>
        <w:t xml:space="preserve">However, </w:t>
      </w:r>
      <w:r w:rsidR="00B5165E">
        <w:rPr>
          <w:rFonts w:asciiTheme="minorHAnsi" w:eastAsia="Times New Roman" w:hAnsiTheme="minorHAnsi" w:cstheme="minorHAnsi"/>
          <w:szCs w:val="20"/>
        </w:rPr>
        <w:t>you will be reviewing your peers’ drafts. I will also be reviewing drafts that are submitted in the assignment box</w:t>
      </w:r>
      <w:r w:rsidRPr="003E62B1">
        <w:rPr>
          <w:rFonts w:asciiTheme="minorHAnsi" w:eastAsia="Times New Roman" w:hAnsiTheme="minorHAnsi" w:cstheme="minorHAnsi"/>
          <w:szCs w:val="20"/>
        </w:rPr>
        <w:t xml:space="preserve">.  Use this discussion time </w:t>
      </w:r>
      <w:r w:rsidR="005513D1" w:rsidRPr="003E62B1">
        <w:rPr>
          <w:rFonts w:asciiTheme="minorHAnsi" w:eastAsia="Times New Roman" w:hAnsiTheme="minorHAnsi" w:cstheme="minorHAnsi"/>
          <w:szCs w:val="20"/>
        </w:rPr>
        <w:t xml:space="preserve">to ask </w:t>
      </w:r>
      <w:r w:rsidR="00FE02A6">
        <w:rPr>
          <w:rFonts w:asciiTheme="minorHAnsi" w:eastAsia="Times New Roman" w:hAnsiTheme="minorHAnsi" w:cstheme="minorHAnsi"/>
          <w:szCs w:val="20"/>
        </w:rPr>
        <w:t>the</w:t>
      </w:r>
      <w:r w:rsidR="008611F1" w:rsidRPr="003E62B1">
        <w:rPr>
          <w:rFonts w:asciiTheme="minorHAnsi" w:eastAsia="Times New Roman" w:hAnsiTheme="minorHAnsi" w:cstheme="minorHAnsi"/>
          <w:szCs w:val="20"/>
        </w:rPr>
        <w:t xml:space="preserve"> questions </w:t>
      </w:r>
      <w:r w:rsidRPr="003E62B1">
        <w:rPr>
          <w:rFonts w:asciiTheme="minorHAnsi" w:eastAsia="Times New Roman" w:hAnsiTheme="minorHAnsi" w:cstheme="minorHAnsi"/>
          <w:szCs w:val="20"/>
        </w:rPr>
        <w:t>you have about your drafts</w:t>
      </w:r>
      <w:r w:rsidR="008611F1" w:rsidRPr="003E62B1">
        <w:rPr>
          <w:rFonts w:asciiTheme="minorHAnsi" w:eastAsia="Times New Roman" w:hAnsiTheme="minorHAnsi" w:cstheme="minorHAnsi"/>
          <w:szCs w:val="20"/>
        </w:rPr>
        <w:t xml:space="preserve"> or to submit drafts for my feedback. </w:t>
      </w:r>
      <w:r w:rsidR="00B5165E">
        <w:rPr>
          <w:rFonts w:asciiTheme="minorHAnsi" w:eastAsia="Times New Roman" w:hAnsiTheme="minorHAnsi" w:cstheme="minorHAnsi"/>
          <w:szCs w:val="20"/>
        </w:rPr>
        <w:t>My f</w:t>
      </w:r>
      <w:r w:rsidRPr="003E62B1">
        <w:rPr>
          <w:rFonts w:asciiTheme="minorHAnsi" w:eastAsia="Times New Roman" w:hAnsiTheme="minorHAnsi" w:cstheme="minorHAnsi"/>
          <w:szCs w:val="20"/>
        </w:rPr>
        <w:t xml:space="preserve">eedback will be in the form of a rubric score. </w:t>
      </w:r>
      <w:r w:rsidR="008611F1" w:rsidRPr="003E62B1">
        <w:rPr>
          <w:rFonts w:asciiTheme="minorHAnsi" w:eastAsia="Times New Roman" w:hAnsiTheme="minorHAnsi" w:cstheme="minorHAnsi"/>
          <w:szCs w:val="20"/>
        </w:rPr>
        <w:t xml:space="preserve">The </w:t>
      </w:r>
      <w:r w:rsidR="00740670">
        <w:rPr>
          <w:rFonts w:asciiTheme="minorHAnsi" w:eastAsia="Times New Roman" w:hAnsiTheme="minorHAnsi" w:cstheme="minorHAnsi"/>
          <w:szCs w:val="20"/>
        </w:rPr>
        <w:t xml:space="preserve">Draft </w:t>
      </w:r>
      <w:r w:rsidR="008611F1" w:rsidRPr="003E62B1">
        <w:rPr>
          <w:rFonts w:asciiTheme="minorHAnsi" w:eastAsia="Times New Roman" w:hAnsiTheme="minorHAnsi" w:cstheme="minorHAnsi"/>
          <w:szCs w:val="20"/>
        </w:rPr>
        <w:t>Review discussion</w:t>
      </w:r>
      <w:r w:rsidR="00B145ED" w:rsidRPr="003E62B1">
        <w:rPr>
          <w:rFonts w:asciiTheme="minorHAnsi" w:eastAsia="Times New Roman" w:hAnsiTheme="minorHAnsi" w:cstheme="minorHAnsi"/>
          <w:szCs w:val="20"/>
        </w:rPr>
        <w:t xml:space="preserve"> will be a public forum so that others will </w:t>
      </w:r>
      <w:r w:rsidR="008611F1" w:rsidRPr="003E62B1">
        <w:rPr>
          <w:rFonts w:asciiTheme="minorHAnsi" w:eastAsia="Times New Roman" w:hAnsiTheme="minorHAnsi" w:cstheme="minorHAnsi"/>
          <w:szCs w:val="20"/>
        </w:rPr>
        <w:t xml:space="preserve">benefit from any questions and answers. </w:t>
      </w:r>
    </w:p>
    <w:p w14:paraId="1D5F03EE" w14:textId="77777777" w:rsidR="00E116F6" w:rsidRPr="003E62B1" w:rsidRDefault="00B145ED" w:rsidP="00E116F6">
      <w:pPr>
        <w:pStyle w:val="ListParagraph"/>
        <w:numPr>
          <w:ilvl w:val="0"/>
          <w:numId w:val="17"/>
        </w:numPr>
        <w:spacing w:before="100" w:beforeAutospacing="1" w:after="100" w:afterAutospacing="1"/>
        <w:rPr>
          <w:rFonts w:asciiTheme="minorHAnsi" w:eastAsia="Times New Roman" w:hAnsiTheme="minorHAnsi" w:cstheme="minorHAnsi"/>
          <w:szCs w:val="20"/>
        </w:rPr>
      </w:pPr>
      <w:r w:rsidRPr="003E62B1">
        <w:rPr>
          <w:rFonts w:asciiTheme="minorHAnsi" w:eastAsia="Times New Roman" w:hAnsiTheme="minorHAnsi" w:cstheme="minorHAnsi"/>
          <w:szCs w:val="20"/>
        </w:rPr>
        <w:t xml:space="preserve">I will email each one of you at least twice during the semester to see how things are going. </w:t>
      </w:r>
      <w:r w:rsidR="008D277B" w:rsidRPr="003E62B1">
        <w:rPr>
          <w:rFonts w:asciiTheme="minorHAnsi" w:eastAsia="Times New Roman" w:hAnsiTheme="minorHAnsi" w:cstheme="minorHAnsi"/>
          <w:szCs w:val="20"/>
        </w:rPr>
        <w:t>I have designated virtual meeting times for Mo</w:t>
      </w:r>
      <w:r w:rsidR="000322C5" w:rsidRPr="003E62B1">
        <w:rPr>
          <w:rFonts w:asciiTheme="minorHAnsi" w:eastAsia="Times New Roman" w:hAnsiTheme="minorHAnsi" w:cstheme="minorHAnsi"/>
          <w:szCs w:val="20"/>
        </w:rPr>
        <w:t xml:space="preserve">nday at 8 pm MST </w:t>
      </w:r>
      <w:r w:rsidR="00E116F6" w:rsidRPr="003E62B1">
        <w:rPr>
          <w:rFonts w:asciiTheme="minorHAnsi" w:eastAsia="Times New Roman" w:hAnsiTheme="minorHAnsi" w:cstheme="minorHAnsi"/>
          <w:szCs w:val="20"/>
        </w:rPr>
        <w:t>for virtual appointments; however, I can offer an alternative time to meet virtually on Saturdays at 9 am MST.</w:t>
      </w:r>
    </w:p>
    <w:p w14:paraId="612688A4" w14:textId="77777777" w:rsidR="00E116F6" w:rsidRPr="003E62B1" w:rsidRDefault="00C84C46" w:rsidP="00E116F6">
      <w:pPr>
        <w:pStyle w:val="ListParagraph"/>
        <w:numPr>
          <w:ilvl w:val="0"/>
          <w:numId w:val="17"/>
        </w:numPr>
        <w:spacing w:before="100" w:beforeAutospacing="1" w:after="100" w:afterAutospacing="1"/>
        <w:rPr>
          <w:rFonts w:asciiTheme="minorHAnsi" w:eastAsia="Times New Roman" w:hAnsiTheme="minorHAnsi" w:cstheme="minorHAnsi"/>
          <w:szCs w:val="20"/>
        </w:rPr>
      </w:pPr>
      <w:r>
        <w:rPr>
          <w:rFonts w:asciiTheme="minorHAnsi" w:eastAsia="Times New Roman" w:hAnsiTheme="minorHAnsi" w:cstheme="minorHAnsi"/>
          <w:szCs w:val="20"/>
        </w:rPr>
        <w:t xml:space="preserve">I will grade each assignment </w:t>
      </w:r>
      <w:r w:rsidR="00B145ED" w:rsidRPr="003E62B1">
        <w:rPr>
          <w:rFonts w:asciiTheme="minorHAnsi" w:eastAsia="Times New Roman" w:hAnsiTheme="minorHAnsi" w:cstheme="minorHAnsi"/>
          <w:szCs w:val="20"/>
        </w:rPr>
        <w:t xml:space="preserve">and send you </w:t>
      </w:r>
      <w:r w:rsidR="000322C5" w:rsidRPr="003E62B1">
        <w:rPr>
          <w:rFonts w:asciiTheme="minorHAnsi" w:eastAsia="Times New Roman" w:hAnsiTheme="minorHAnsi" w:cstheme="minorHAnsi"/>
          <w:szCs w:val="20"/>
        </w:rPr>
        <w:t xml:space="preserve">constructive </w:t>
      </w:r>
      <w:r w:rsidR="00B145ED" w:rsidRPr="003E62B1">
        <w:rPr>
          <w:rFonts w:asciiTheme="minorHAnsi" w:eastAsia="Times New Roman" w:hAnsiTheme="minorHAnsi" w:cstheme="minorHAnsi"/>
          <w:szCs w:val="20"/>
        </w:rPr>
        <w:t xml:space="preserve">feedback </w:t>
      </w:r>
      <w:r w:rsidR="008D277B" w:rsidRPr="003E62B1">
        <w:rPr>
          <w:rFonts w:asciiTheme="minorHAnsi" w:eastAsia="Times New Roman" w:hAnsiTheme="minorHAnsi" w:cstheme="minorHAnsi"/>
          <w:szCs w:val="20"/>
        </w:rPr>
        <w:t>within two weeks of the due date</w:t>
      </w:r>
      <w:r w:rsidR="00B145ED" w:rsidRPr="003E62B1">
        <w:rPr>
          <w:rFonts w:asciiTheme="minorHAnsi" w:eastAsia="Times New Roman" w:hAnsiTheme="minorHAnsi" w:cstheme="minorHAnsi"/>
          <w:szCs w:val="20"/>
        </w:rPr>
        <w:t>, using the rubrics that are tied to the assignments.</w:t>
      </w:r>
      <w:r w:rsidR="002803CB" w:rsidRPr="003E62B1">
        <w:rPr>
          <w:rFonts w:asciiTheme="minorHAnsi" w:eastAsia="Times New Roman" w:hAnsiTheme="minorHAnsi" w:cstheme="minorHAnsi"/>
          <w:szCs w:val="20"/>
        </w:rPr>
        <w:t xml:space="preserve"> If I cannot provide feedback as planned, I will let know when I can.</w:t>
      </w:r>
      <w:r w:rsidR="00B145ED" w:rsidRPr="003E62B1">
        <w:rPr>
          <w:rFonts w:asciiTheme="minorHAnsi" w:eastAsia="Times New Roman" w:hAnsiTheme="minorHAnsi" w:cstheme="minorHAnsi"/>
          <w:szCs w:val="20"/>
        </w:rPr>
        <w:t>  </w:t>
      </w:r>
    </w:p>
    <w:p w14:paraId="1E54EAD9" w14:textId="77777777" w:rsidR="000322C5" w:rsidRPr="003E62B1" w:rsidRDefault="00B145ED" w:rsidP="00E116F6">
      <w:pPr>
        <w:pStyle w:val="ListParagraph"/>
        <w:numPr>
          <w:ilvl w:val="0"/>
          <w:numId w:val="17"/>
        </w:numPr>
        <w:spacing w:before="100" w:beforeAutospacing="1" w:after="100" w:afterAutospacing="1"/>
        <w:rPr>
          <w:rFonts w:asciiTheme="minorHAnsi" w:eastAsia="Times New Roman" w:hAnsiTheme="minorHAnsi" w:cstheme="minorHAnsi"/>
          <w:szCs w:val="20"/>
        </w:rPr>
      </w:pPr>
      <w:r w:rsidRPr="003E62B1">
        <w:rPr>
          <w:rFonts w:asciiTheme="minorHAnsi" w:eastAsia="Times New Roman" w:hAnsiTheme="minorHAnsi" w:cstheme="minorHAnsi"/>
          <w:szCs w:val="20"/>
        </w:rPr>
        <w:t xml:space="preserve">Should you have </w:t>
      </w:r>
      <w:r w:rsidR="002803CB" w:rsidRPr="003E62B1">
        <w:rPr>
          <w:rFonts w:asciiTheme="minorHAnsi" w:eastAsia="Times New Roman" w:hAnsiTheme="minorHAnsi" w:cstheme="minorHAnsi"/>
          <w:szCs w:val="20"/>
        </w:rPr>
        <w:t>content-related questions</w:t>
      </w:r>
      <w:r w:rsidRPr="003E62B1">
        <w:rPr>
          <w:rFonts w:asciiTheme="minorHAnsi" w:eastAsia="Times New Roman" w:hAnsiTheme="minorHAnsi" w:cstheme="minorHAnsi"/>
          <w:szCs w:val="20"/>
        </w:rPr>
        <w:t xml:space="preserve">, let me </w:t>
      </w:r>
      <w:r w:rsidR="00C84C46">
        <w:rPr>
          <w:rFonts w:asciiTheme="minorHAnsi" w:eastAsia="Times New Roman" w:hAnsiTheme="minorHAnsi" w:cstheme="minorHAnsi"/>
          <w:szCs w:val="20"/>
        </w:rPr>
        <w:t xml:space="preserve">you </w:t>
      </w:r>
      <w:r w:rsidRPr="003E62B1">
        <w:rPr>
          <w:rFonts w:asciiTheme="minorHAnsi" w:eastAsia="Times New Roman" w:hAnsiTheme="minorHAnsi" w:cstheme="minorHAnsi"/>
          <w:szCs w:val="20"/>
        </w:rPr>
        <w:t>know how I can help.</w:t>
      </w:r>
      <w:r w:rsidR="00C84C46">
        <w:rPr>
          <w:rFonts w:asciiTheme="minorHAnsi" w:eastAsia="Times New Roman" w:hAnsiTheme="minorHAnsi" w:cstheme="minorHAnsi"/>
          <w:szCs w:val="20"/>
        </w:rPr>
        <w:t xml:space="preserve"> </w:t>
      </w:r>
      <w:r w:rsidR="00C84C46" w:rsidRPr="003E62B1">
        <w:rPr>
          <w:rFonts w:asciiTheme="minorHAnsi" w:eastAsia="Times New Roman" w:hAnsiTheme="minorHAnsi" w:cstheme="minorHAnsi"/>
          <w:szCs w:val="20"/>
        </w:rPr>
        <w:t>Contact the Help desk for any questions regarding Canvas and your computer tools.</w:t>
      </w:r>
    </w:p>
    <w:p w14:paraId="3AC2568E" w14:textId="77777777" w:rsidR="00DC7852" w:rsidRPr="003E62B1" w:rsidRDefault="004A2778" w:rsidP="00B145ED">
      <w:pPr>
        <w:pStyle w:val="ListParagraph"/>
        <w:numPr>
          <w:ilvl w:val="0"/>
          <w:numId w:val="17"/>
        </w:numPr>
        <w:spacing w:before="100" w:beforeAutospacing="1" w:after="100" w:afterAutospacing="1"/>
        <w:rPr>
          <w:rFonts w:asciiTheme="minorHAnsi" w:hAnsiTheme="minorHAnsi" w:cstheme="minorHAnsi"/>
        </w:rPr>
      </w:pPr>
      <w:r w:rsidRPr="003E62B1">
        <w:rPr>
          <w:rFonts w:asciiTheme="minorHAnsi" w:eastAsia="Times New Roman" w:hAnsiTheme="minorHAnsi" w:cstheme="minorHAnsi"/>
          <w:szCs w:val="20"/>
        </w:rPr>
        <w:t>When relevant,</w:t>
      </w:r>
      <w:r w:rsidR="00B145ED" w:rsidRPr="003E62B1">
        <w:rPr>
          <w:rFonts w:asciiTheme="minorHAnsi" w:eastAsia="Times New Roman" w:hAnsiTheme="minorHAnsi" w:cstheme="minorHAnsi"/>
          <w:szCs w:val="20"/>
        </w:rPr>
        <w:t xml:space="preserve"> I will interject </w:t>
      </w:r>
      <w:r w:rsidR="008D277B" w:rsidRPr="003E62B1">
        <w:rPr>
          <w:rFonts w:asciiTheme="minorHAnsi" w:eastAsia="Times New Roman" w:hAnsiTheme="minorHAnsi" w:cstheme="minorHAnsi"/>
          <w:szCs w:val="20"/>
        </w:rPr>
        <w:t xml:space="preserve">comments to you throughout the semester through </w:t>
      </w:r>
      <w:r w:rsidR="00325F67" w:rsidRPr="003E62B1">
        <w:rPr>
          <w:rFonts w:asciiTheme="minorHAnsi" w:eastAsia="Times New Roman" w:hAnsiTheme="minorHAnsi" w:cstheme="minorHAnsi"/>
          <w:szCs w:val="20"/>
        </w:rPr>
        <w:t xml:space="preserve">Announcements </w:t>
      </w:r>
      <w:r w:rsidR="008D277B" w:rsidRPr="003E62B1">
        <w:rPr>
          <w:rFonts w:asciiTheme="minorHAnsi" w:eastAsia="Times New Roman" w:hAnsiTheme="minorHAnsi" w:cstheme="minorHAnsi"/>
          <w:szCs w:val="20"/>
        </w:rPr>
        <w:t>in Canvas</w:t>
      </w:r>
      <w:r w:rsidR="00B145ED" w:rsidRPr="003E62B1">
        <w:rPr>
          <w:rFonts w:asciiTheme="minorHAnsi" w:eastAsia="Times New Roman" w:hAnsiTheme="minorHAnsi" w:cstheme="minorHAnsi"/>
          <w:szCs w:val="20"/>
        </w:rPr>
        <w:t>.</w:t>
      </w:r>
      <w:r w:rsidR="008D277B" w:rsidRPr="003E62B1">
        <w:rPr>
          <w:rFonts w:asciiTheme="minorHAnsi" w:eastAsia="Times New Roman" w:hAnsiTheme="minorHAnsi" w:cstheme="minorHAnsi"/>
          <w:szCs w:val="20"/>
        </w:rPr>
        <w:t xml:space="preserve"> </w:t>
      </w:r>
    </w:p>
    <w:p w14:paraId="4C7F699D" w14:textId="77777777" w:rsidR="00B145ED" w:rsidRPr="00B145ED" w:rsidRDefault="00B145ED" w:rsidP="00B145ED">
      <w:pPr>
        <w:pStyle w:val="ListParagraph"/>
        <w:numPr>
          <w:ilvl w:val="0"/>
          <w:numId w:val="17"/>
        </w:numPr>
        <w:spacing w:before="100" w:beforeAutospacing="1" w:after="100" w:afterAutospacing="1"/>
      </w:pPr>
      <w:r w:rsidRPr="003E62B1">
        <w:rPr>
          <w:rFonts w:asciiTheme="minorHAnsi" w:eastAsia="Times New Roman" w:hAnsiTheme="minorHAnsi" w:cstheme="minorHAnsi"/>
          <w:szCs w:val="20"/>
        </w:rPr>
        <w:t xml:space="preserve">I reserve the right to modify this syllabus </w:t>
      </w:r>
      <w:r w:rsidR="00325F67" w:rsidRPr="003E62B1">
        <w:rPr>
          <w:rFonts w:asciiTheme="minorHAnsi" w:eastAsia="Times New Roman" w:hAnsiTheme="minorHAnsi" w:cstheme="minorHAnsi"/>
          <w:szCs w:val="20"/>
        </w:rPr>
        <w:t xml:space="preserve">or materials and assignments </w:t>
      </w:r>
      <w:r w:rsidRPr="003E62B1">
        <w:rPr>
          <w:rFonts w:asciiTheme="minorHAnsi" w:eastAsia="Times New Roman" w:hAnsiTheme="minorHAnsi" w:cstheme="minorHAnsi"/>
          <w:szCs w:val="20"/>
        </w:rPr>
        <w:t xml:space="preserve">as necessary </w:t>
      </w:r>
      <w:r w:rsidR="008D277B" w:rsidRPr="003E62B1">
        <w:rPr>
          <w:rFonts w:asciiTheme="minorHAnsi" w:eastAsia="Times New Roman" w:hAnsiTheme="minorHAnsi" w:cstheme="minorHAnsi"/>
          <w:szCs w:val="20"/>
        </w:rPr>
        <w:t>at any</w:t>
      </w:r>
      <w:r w:rsidR="00325F67" w:rsidRPr="003E62B1">
        <w:rPr>
          <w:rFonts w:asciiTheme="minorHAnsi" w:eastAsia="Times New Roman" w:hAnsiTheme="minorHAnsi" w:cstheme="minorHAnsi"/>
          <w:szCs w:val="20"/>
        </w:rPr>
        <w:t xml:space="preserve"> </w:t>
      </w:r>
      <w:r w:rsidR="008D277B" w:rsidRPr="003E62B1">
        <w:rPr>
          <w:rFonts w:asciiTheme="minorHAnsi" w:eastAsia="Times New Roman" w:hAnsiTheme="minorHAnsi" w:cstheme="minorHAnsi"/>
          <w:szCs w:val="20"/>
        </w:rPr>
        <w:t xml:space="preserve">time during the semester </w:t>
      </w:r>
      <w:r w:rsidRPr="003E62B1">
        <w:rPr>
          <w:rFonts w:asciiTheme="minorHAnsi" w:eastAsia="Times New Roman" w:hAnsiTheme="minorHAnsi" w:cstheme="minorHAnsi"/>
          <w:szCs w:val="20"/>
        </w:rPr>
        <w:t>to meet the objectives of this course.</w:t>
      </w:r>
    </w:p>
    <w:p w14:paraId="4F0398AE" w14:textId="77777777" w:rsidR="00103C55" w:rsidRDefault="009B1CE8" w:rsidP="006C02B9">
      <w:pPr>
        <w:pStyle w:val="Heading2"/>
      </w:pPr>
      <w:r>
        <w:t xml:space="preserve">Required Textbooks </w:t>
      </w:r>
    </w:p>
    <w:p w14:paraId="58053396" w14:textId="77777777" w:rsidR="006C02B9" w:rsidRDefault="00103C55" w:rsidP="00103C55">
      <w:r>
        <w:br/>
        <w:t xml:space="preserve">You will use this required textbook often throughout your course work. </w:t>
      </w:r>
      <w:r w:rsidR="006C02B9">
        <w:br/>
      </w:r>
    </w:p>
    <w:tbl>
      <w:tblPr>
        <w:tblStyle w:val="TableGrid"/>
        <w:tblpPr w:leftFromText="180" w:rightFromText="180" w:vertAnchor="text" w:tblpY="1"/>
        <w:tblOverlap w:val="never"/>
        <w:tblW w:w="0" w:type="auto"/>
        <w:tblInd w:w="198" w:type="dxa"/>
        <w:tblBorders>
          <w:left w:val="none" w:sz="0" w:space="0" w:color="auto"/>
          <w:right w:val="none" w:sz="0" w:space="0" w:color="auto"/>
        </w:tblBorders>
        <w:tblLook w:val="04A0" w:firstRow="1" w:lastRow="0" w:firstColumn="1" w:lastColumn="0" w:noHBand="0" w:noVBand="1"/>
      </w:tblPr>
      <w:tblGrid>
        <w:gridCol w:w="1656"/>
        <w:gridCol w:w="6984"/>
      </w:tblGrid>
      <w:tr w:rsidR="006C02B9" w14:paraId="38C4E431" w14:textId="77777777" w:rsidTr="000F1DFC">
        <w:tc>
          <w:tcPr>
            <w:tcW w:w="1656" w:type="dxa"/>
          </w:tcPr>
          <w:p w14:paraId="5A98DC4E" w14:textId="77777777" w:rsidR="006C02B9" w:rsidRPr="00D26B2D" w:rsidRDefault="006C02B9" w:rsidP="000F1DFC">
            <w:pPr>
              <w:rPr>
                <w:b/>
                <w:noProof/>
              </w:rPr>
            </w:pPr>
            <w:r w:rsidRPr="00D26B2D">
              <w:rPr>
                <w:b/>
                <w:noProof/>
              </w:rPr>
              <w:t>Textbook</w:t>
            </w:r>
          </w:p>
        </w:tc>
        <w:tc>
          <w:tcPr>
            <w:tcW w:w="6984" w:type="dxa"/>
          </w:tcPr>
          <w:p w14:paraId="35487BDF" w14:textId="77777777" w:rsidR="006C02B9" w:rsidRPr="00D26B2D" w:rsidRDefault="006C02B9" w:rsidP="000F1DFC">
            <w:pPr>
              <w:rPr>
                <w:rFonts w:eastAsia="Times New Roman" w:cs="Times New Roman"/>
                <w:b/>
              </w:rPr>
            </w:pPr>
            <w:r>
              <w:rPr>
                <w:rFonts w:eastAsia="Times New Roman" w:cs="Times New Roman"/>
                <w:b/>
              </w:rPr>
              <w:t>Title</w:t>
            </w:r>
          </w:p>
        </w:tc>
      </w:tr>
      <w:tr w:rsidR="006C02B9" w14:paraId="17C78226" w14:textId="77777777" w:rsidTr="000F1DFC">
        <w:tc>
          <w:tcPr>
            <w:tcW w:w="1656" w:type="dxa"/>
          </w:tcPr>
          <w:p w14:paraId="7472FEE5" w14:textId="77777777" w:rsidR="006C02B9" w:rsidRDefault="006C02B9" w:rsidP="000F1DFC">
            <w:r>
              <w:rPr>
                <w:noProof/>
              </w:rPr>
              <w:drawing>
                <wp:inline distT="0" distB="0" distL="0" distR="0" wp14:anchorId="5B8F8DAC" wp14:editId="2D3AF81F">
                  <wp:extent cx="687755" cy="838200"/>
                  <wp:effectExtent l="0" t="0" r="0" b="0"/>
                  <wp:docPr id="2" name="Picture 2" title="Writing tha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8251" cy="838805"/>
                          </a:xfrm>
                          <a:prstGeom prst="rect">
                            <a:avLst/>
                          </a:prstGeom>
                        </pic:spPr>
                      </pic:pic>
                    </a:graphicData>
                  </a:graphic>
                </wp:inline>
              </w:drawing>
            </w:r>
          </w:p>
        </w:tc>
        <w:tc>
          <w:tcPr>
            <w:tcW w:w="6984" w:type="dxa"/>
          </w:tcPr>
          <w:p w14:paraId="7AA981E3" w14:textId="77777777" w:rsidR="006C02B9" w:rsidRDefault="006C02B9" w:rsidP="000F1DFC">
            <w:pPr>
              <w:rPr>
                <w:rFonts w:eastAsia="Times New Roman" w:cs="Times New Roman"/>
              </w:rPr>
            </w:pPr>
          </w:p>
          <w:p w14:paraId="53E8D47B" w14:textId="77777777" w:rsidR="006C02B9" w:rsidRPr="00A37153" w:rsidRDefault="006C02B9" w:rsidP="000F1DFC">
            <w:pPr>
              <w:rPr>
                <w:rFonts w:cs="Times New Roman"/>
              </w:rPr>
            </w:pPr>
            <w:proofErr w:type="spellStart"/>
            <w:r w:rsidRPr="00FD68AE">
              <w:rPr>
                <w:rFonts w:cs="Times New Roman"/>
              </w:rPr>
              <w:t>Alred</w:t>
            </w:r>
            <w:proofErr w:type="spellEnd"/>
            <w:r w:rsidRPr="00FD68AE">
              <w:rPr>
                <w:rFonts w:cs="Times New Roman"/>
              </w:rPr>
              <w:t xml:space="preserve">, G., </w:t>
            </w:r>
            <w:proofErr w:type="spellStart"/>
            <w:r w:rsidRPr="00FD68AE">
              <w:rPr>
                <w:rFonts w:cs="Times New Roman"/>
              </w:rPr>
              <w:t>Brusaw</w:t>
            </w:r>
            <w:proofErr w:type="spellEnd"/>
            <w:r w:rsidRPr="00FD68AE">
              <w:rPr>
                <w:rFonts w:cs="Times New Roman"/>
              </w:rPr>
              <w:t xml:space="preserve">, C., &amp; </w:t>
            </w:r>
            <w:proofErr w:type="spellStart"/>
            <w:r w:rsidRPr="00FD68AE">
              <w:rPr>
                <w:rFonts w:cs="Times New Roman"/>
              </w:rPr>
              <w:t>Oliu</w:t>
            </w:r>
            <w:proofErr w:type="spellEnd"/>
            <w:r w:rsidRPr="00FD68AE">
              <w:rPr>
                <w:rFonts w:cs="Times New Roman"/>
              </w:rPr>
              <w:t>, W., (Eds.)</w:t>
            </w:r>
            <w:r>
              <w:rPr>
                <w:rFonts w:cs="Times New Roman"/>
              </w:rPr>
              <w:t xml:space="preserve"> (2010), </w:t>
            </w:r>
            <w:r>
              <w:rPr>
                <w:rFonts w:cs="Times New Roman"/>
                <w:i/>
              </w:rPr>
              <w:t>Writing that works: communicating effectively on the j</w:t>
            </w:r>
            <w:r w:rsidRPr="00FD68AE">
              <w:rPr>
                <w:rFonts w:cs="Times New Roman"/>
                <w:i/>
              </w:rPr>
              <w:t xml:space="preserve">ob. </w:t>
            </w:r>
            <w:r>
              <w:rPr>
                <w:rFonts w:cs="Times New Roman"/>
              </w:rPr>
              <w:t>10</w:t>
            </w:r>
            <w:r w:rsidRPr="00A37153">
              <w:rPr>
                <w:rFonts w:cs="Times New Roman"/>
                <w:vertAlign w:val="superscript"/>
              </w:rPr>
              <w:t>th</w:t>
            </w:r>
            <w:r>
              <w:rPr>
                <w:rFonts w:cs="Times New Roman"/>
              </w:rPr>
              <w:t xml:space="preserve"> ed., </w:t>
            </w:r>
            <w:r w:rsidRPr="00FD68AE">
              <w:rPr>
                <w:rFonts w:cs="Times New Roman"/>
              </w:rPr>
              <w:t xml:space="preserve">Boston: Bedford/St. Martin’s. </w:t>
            </w:r>
            <w:r w:rsidRPr="00FD68AE">
              <w:rPr>
                <w:rStyle w:val="Strong"/>
                <w:rFonts w:cs="Times New Roman"/>
                <w:b w:val="0"/>
              </w:rPr>
              <w:t>ISBN:</w:t>
            </w:r>
            <w:r w:rsidRPr="00FD68AE">
              <w:rPr>
                <w:rFonts w:cs="Times New Roman"/>
                <w:b/>
              </w:rPr>
              <w:t xml:space="preserve"> </w:t>
            </w:r>
            <w:r w:rsidRPr="00FD68AE">
              <w:rPr>
                <w:rFonts w:cs="Times New Roman"/>
              </w:rPr>
              <w:t>9780312692179</w:t>
            </w:r>
          </w:p>
          <w:p w14:paraId="262C45A2" w14:textId="77777777" w:rsidR="006C02B9" w:rsidRDefault="006C02B9" w:rsidP="000F1DFC">
            <w:pPr>
              <w:rPr>
                <w:rFonts w:eastAsia="Times New Roman" w:cs="Times New Roman"/>
              </w:rPr>
            </w:pPr>
            <w:r w:rsidRPr="00F65AD9">
              <w:rPr>
                <w:rFonts w:eastAsia="Times New Roman" w:cs="Times New Roman"/>
              </w:rPr>
              <w:t xml:space="preserve">($70 used, $93.35 new, $42.99 </w:t>
            </w:r>
            <w:hyperlink r:id="rId15" w:history="1">
              <w:proofErr w:type="spellStart"/>
              <w:r w:rsidRPr="004712BC">
                <w:rPr>
                  <w:rStyle w:val="Hyperlink"/>
                  <w:rFonts w:eastAsia="Times New Roman" w:cs="Times New Roman"/>
                </w:rPr>
                <w:t>ebook</w:t>
              </w:r>
              <w:proofErr w:type="spellEnd"/>
            </w:hyperlink>
            <w:r>
              <w:rPr>
                <w:rStyle w:val="Hyperlink"/>
                <w:rFonts w:eastAsia="Times New Roman" w:cs="Times New Roman"/>
              </w:rPr>
              <w:t>*</w:t>
            </w:r>
            <w:r w:rsidRPr="00F65AD9">
              <w:rPr>
                <w:rFonts w:eastAsia="Times New Roman" w:cs="Times New Roman"/>
              </w:rPr>
              <w:t xml:space="preserve"> </w:t>
            </w:r>
            <w:r w:rsidRPr="00F65AD9">
              <w:rPr>
                <w:iCs/>
              </w:rPr>
              <w:t>180 days</w:t>
            </w:r>
            <w:r w:rsidRPr="00F65AD9">
              <w:rPr>
                <w:rFonts w:eastAsia="Times New Roman" w:cs="Times New Roman"/>
              </w:rPr>
              <w:t>)</w:t>
            </w:r>
          </w:p>
          <w:p w14:paraId="0B780E41" w14:textId="77777777" w:rsidR="006C02B9" w:rsidRPr="00FD68AE" w:rsidRDefault="006C02B9" w:rsidP="000F1DFC">
            <w:pPr>
              <w:rPr>
                <w:rFonts w:ascii="Arial" w:hAnsi="Arial" w:cs="Arial"/>
                <w:color w:val="333333"/>
              </w:rPr>
            </w:pPr>
          </w:p>
        </w:tc>
      </w:tr>
      <w:tr w:rsidR="006C02B9" w14:paraId="42533B88" w14:textId="77777777" w:rsidTr="000F1DFC">
        <w:trPr>
          <w:trHeight w:val="2178"/>
        </w:trPr>
        <w:tc>
          <w:tcPr>
            <w:tcW w:w="1656" w:type="dxa"/>
          </w:tcPr>
          <w:p w14:paraId="5BD89790" w14:textId="77777777" w:rsidR="006C02B9" w:rsidRDefault="006C02B9" w:rsidP="000F1DFC">
            <w:pPr>
              <w:rPr>
                <w:noProof/>
              </w:rPr>
            </w:pPr>
            <w:r>
              <w:rPr>
                <w:noProof/>
              </w:rPr>
              <w:lastRenderedPageBreak/>
              <w:drawing>
                <wp:inline distT="0" distB="0" distL="0" distR="0" wp14:anchorId="4A4D81AC" wp14:editId="1A74771B">
                  <wp:extent cx="793362" cy="905934"/>
                  <wp:effectExtent l="19050" t="19050" r="26035" b="279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Matters.gif"/>
                          <pic:cNvPicPr/>
                        </pic:nvPicPr>
                        <pic:blipFill>
                          <a:blip r:embed="rId16">
                            <a:extLst>
                              <a:ext uri="{28A0092B-C50C-407E-A947-70E740481C1C}">
                                <a14:useLocalDpi xmlns:a14="http://schemas.microsoft.com/office/drawing/2010/main" val="0"/>
                              </a:ext>
                            </a:extLst>
                          </a:blip>
                          <a:stretch>
                            <a:fillRect/>
                          </a:stretch>
                        </pic:blipFill>
                        <pic:spPr>
                          <a:xfrm>
                            <a:off x="0" y="0"/>
                            <a:ext cx="795450" cy="908318"/>
                          </a:xfrm>
                          <a:prstGeom prst="rect">
                            <a:avLst/>
                          </a:prstGeom>
                          <a:ln>
                            <a:solidFill>
                              <a:schemeClr val="accent1"/>
                            </a:solidFill>
                          </a:ln>
                        </pic:spPr>
                      </pic:pic>
                    </a:graphicData>
                  </a:graphic>
                </wp:inline>
              </w:drawing>
            </w:r>
          </w:p>
        </w:tc>
        <w:tc>
          <w:tcPr>
            <w:tcW w:w="6984" w:type="dxa"/>
          </w:tcPr>
          <w:p w14:paraId="1F3B4C27" w14:textId="77777777" w:rsidR="006C02B9" w:rsidRDefault="006C02B9" w:rsidP="000F1DFC">
            <w:pPr>
              <w:rPr>
                <w:rFonts w:cs="Times New Roman"/>
              </w:rPr>
            </w:pPr>
            <w:r>
              <w:rPr>
                <w:rFonts w:cs="Times New Roman"/>
              </w:rPr>
              <w:t>OPTIONAL</w:t>
            </w:r>
            <w:r>
              <w:rPr>
                <w:rFonts w:cs="Times New Roman"/>
              </w:rPr>
              <w:br/>
              <w:t xml:space="preserve">Howard, R. M. (2010). </w:t>
            </w:r>
            <w:r>
              <w:rPr>
                <w:rFonts w:cs="Times New Roman"/>
                <w:i/>
              </w:rPr>
              <w:t xml:space="preserve">Writing matters: A handbook for writing and research, </w:t>
            </w:r>
            <w:r w:rsidRPr="00A37153">
              <w:rPr>
                <w:rFonts w:cs="Times New Roman"/>
              </w:rPr>
              <w:t xml:space="preserve"> </w:t>
            </w:r>
          </w:p>
          <w:p w14:paraId="40E529AB" w14:textId="77777777" w:rsidR="006C02B9" w:rsidRDefault="006C02B9" w:rsidP="000F1DFC">
            <w:pPr>
              <w:rPr>
                <w:rFonts w:eastAsia="Times New Roman" w:cs="Times New Roman"/>
                <w:sz w:val="24"/>
                <w:szCs w:val="24"/>
              </w:rPr>
            </w:pPr>
            <w:r w:rsidRPr="00A37153">
              <w:rPr>
                <w:rFonts w:cs="Times New Roman"/>
              </w:rPr>
              <w:t>MCG Custom, ISBN:</w:t>
            </w:r>
            <w:r>
              <w:rPr>
                <w:rFonts w:cs="Times New Roman"/>
                <w:i/>
              </w:rPr>
              <w:t xml:space="preserve"> </w:t>
            </w:r>
            <w:r w:rsidRPr="00F65AD9">
              <w:rPr>
                <w:rFonts w:eastAsia="Times New Roman" w:cs="Times New Roman"/>
                <w:sz w:val="24"/>
                <w:szCs w:val="24"/>
              </w:rPr>
              <w:t xml:space="preserve">9780077674434 </w:t>
            </w:r>
          </w:p>
          <w:p w14:paraId="327C531F" w14:textId="77777777" w:rsidR="006C02B9" w:rsidRDefault="006C02B9" w:rsidP="000F1DFC">
            <w:pPr>
              <w:rPr>
                <w:rFonts w:eastAsia="Times New Roman" w:cs="Times New Roman"/>
                <w:sz w:val="24"/>
                <w:szCs w:val="24"/>
              </w:rPr>
            </w:pPr>
            <w:r w:rsidRPr="00F65AD9">
              <w:rPr>
                <w:rFonts w:eastAsia="Times New Roman" w:cs="Times New Roman"/>
                <w:sz w:val="24"/>
                <w:szCs w:val="24"/>
              </w:rPr>
              <w:t>($46.30 used, $64.30 new)</w:t>
            </w:r>
          </w:p>
          <w:p w14:paraId="668DA978" w14:textId="77777777" w:rsidR="006C02B9" w:rsidRDefault="006C02B9" w:rsidP="000F1DFC">
            <w:pPr>
              <w:tabs>
                <w:tab w:val="left" w:pos="1653"/>
              </w:tabs>
              <w:rPr>
                <w:rFonts w:eastAsia="Times New Roman" w:cs="Times New Roman"/>
                <w:sz w:val="24"/>
                <w:szCs w:val="24"/>
              </w:rPr>
            </w:pPr>
            <w:r>
              <w:rPr>
                <w:rFonts w:eastAsia="Times New Roman" w:cs="Times New Roman"/>
                <w:sz w:val="24"/>
                <w:szCs w:val="24"/>
              </w:rPr>
              <w:tab/>
            </w:r>
          </w:p>
          <w:p w14:paraId="63AB5F4C" w14:textId="77777777" w:rsidR="006C02B9" w:rsidRDefault="006C02B9" w:rsidP="000F1DFC">
            <w:pPr>
              <w:rPr>
                <w:rFonts w:eastAsia="Times New Roman" w:cs="Times New Roman"/>
                <w:sz w:val="24"/>
                <w:szCs w:val="24"/>
              </w:rPr>
            </w:pPr>
            <w:r>
              <w:rPr>
                <w:rFonts w:eastAsia="Times New Roman" w:cs="Times New Roman"/>
                <w:sz w:val="24"/>
                <w:szCs w:val="24"/>
              </w:rPr>
              <w:t xml:space="preserve">OR </w:t>
            </w:r>
          </w:p>
          <w:p w14:paraId="4073C65E" w14:textId="77777777" w:rsidR="006C02B9" w:rsidRDefault="006C02B9" w:rsidP="000F1DFC">
            <w:pPr>
              <w:rPr>
                <w:rFonts w:eastAsia="Times New Roman" w:cs="Times New Roman"/>
                <w:sz w:val="24"/>
                <w:szCs w:val="24"/>
              </w:rPr>
            </w:pPr>
          </w:p>
          <w:p w14:paraId="348DE33C" w14:textId="77777777" w:rsidR="006C02B9" w:rsidRPr="00FE5B63" w:rsidRDefault="006C02B9" w:rsidP="000F1DFC">
            <w:pPr>
              <w:rPr>
                <w:rFonts w:eastAsia="Times New Roman" w:cs="Times New Roman"/>
                <w:sz w:val="24"/>
                <w:szCs w:val="24"/>
              </w:rPr>
            </w:pPr>
            <w:r>
              <w:rPr>
                <w:rFonts w:eastAsia="Times New Roman" w:cs="Times New Roman"/>
                <w:sz w:val="24"/>
                <w:szCs w:val="24"/>
              </w:rPr>
              <w:t xml:space="preserve">Hacker, D. and </w:t>
            </w:r>
            <w:proofErr w:type="spellStart"/>
            <w:r>
              <w:rPr>
                <w:rFonts w:eastAsia="Times New Roman" w:cs="Times New Roman"/>
                <w:sz w:val="24"/>
                <w:szCs w:val="24"/>
              </w:rPr>
              <w:t>Sommers</w:t>
            </w:r>
            <w:proofErr w:type="spellEnd"/>
            <w:r>
              <w:rPr>
                <w:rFonts w:eastAsia="Times New Roman" w:cs="Times New Roman"/>
                <w:sz w:val="24"/>
                <w:szCs w:val="24"/>
              </w:rPr>
              <w:t xml:space="preserve">, N. (2011). </w:t>
            </w:r>
            <w:r>
              <w:rPr>
                <w:rFonts w:eastAsia="Times New Roman" w:cs="Times New Roman"/>
                <w:i/>
                <w:sz w:val="24"/>
                <w:szCs w:val="24"/>
              </w:rPr>
              <w:t>A Writer’s r</w:t>
            </w:r>
            <w:r w:rsidRPr="00FE5B63">
              <w:rPr>
                <w:rFonts w:eastAsia="Times New Roman" w:cs="Times New Roman"/>
                <w:i/>
                <w:sz w:val="24"/>
                <w:szCs w:val="24"/>
              </w:rPr>
              <w:t>eference</w:t>
            </w:r>
            <w:r>
              <w:rPr>
                <w:rFonts w:eastAsia="Times New Roman" w:cs="Times New Roman"/>
                <w:i/>
                <w:sz w:val="24"/>
                <w:szCs w:val="24"/>
              </w:rPr>
              <w:t xml:space="preserve">, </w:t>
            </w:r>
            <w:r>
              <w:rPr>
                <w:rFonts w:eastAsia="Times New Roman" w:cs="Times New Roman"/>
                <w:sz w:val="24"/>
                <w:szCs w:val="24"/>
              </w:rPr>
              <w:t>Boston: Bedford/St. Martin’s</w:t>
            </w:r>
          </w:p>
        </w:tc>
      </w:tr>
    </w:tbl>
    <w:p w14:paraId="0E1F95DE" w14:textId="77777777" w:rsidR="006C02B9" w:rsidRDefault="006C02B9" w:rsidP="00332849">
      <w:pPr>
        <w:pStyle w:val="Heading2"/>
      </w:pPr>
      <w:r>
        <w:br w:type="textWrapping" w:clear="all"/>
      </w:r>
    </w:p>
    <w:p w14:paraId="6CC527BC" w14:textId="77777777" w:rsidR="00FE02A6" w:rsidRPr="00FE02A6" w:rsidRDefault="00000AE7" w:rsidP="00FE02A6">
      <w:pPr>
        <w:pStyle w:val="Heading2"/>
        <w:rPr>
          <w:sz w:val="20"/>
          <w:szCs w:val="20"/>
        </w:rPr>
      </w:pPr>
      <w:r>
        <w:t>Required</w:t>
      </w:r>
      <w:r w:rsidR="00FE02A6">
        <w:t xml:space="preserve"> Skills</w:t>
      </w:r>
      <w:r w:rsidR="00FE02A6">
        <w:br/>
      </w:r>
    </w:p>
    <w:p w14:paraId="62923914" w14:textId="77777777" w:rsidR="00FE02A6" w:rsidRPr="00D542A3" w:rsidRDefault="00FE02A6" w:rsidP="00FE02A6">
      <w:pPr>
        <w:spacing w:after="0" w:line="240" w:lineRule="auto"/>
        <w:rPr>
          <w:rFonts w:asciiTheme="minorHAnsi" w:hAnsiTheme="minorHAnsi" w:cstheme="minorHAnsi"/>
        </w:rPr>
      </w:pPr>
      <w:r w:rsidRPr="00D542A3">
        <w:rPr>
          <w:rFonts w:asciiTheme="minorHAnsi" w:hAnsiTheme="minorHAnsi" w:cstheme="minorHAnsi"/>
        </w:rPr>
        <w:t>You will need to meet certain technology responsibilities to complete work for this course. If you have questions about technical requirements for the course, please contact me immediately.</w:t>
      </w:r>
    </w:p>
    <w:p w14:paraId="1EA48FC1" w14:textId="77777777" w:rsidR="00FE02A6" w:rsidRPr="00D542A3" w:rsidRDefault="00FE02A6" w:rsidP="00FE02A6">
      <w:pPr>
        <w:spacing w:after="0" w:line="240" w:lineRule="auto"/>
        <w:rPr>
          <w:rFonts w:asciiTheme="minorHAnsi" w:hAnsiTheme="minorHAnsi" w:cstheme="minorHAnsi"/>
        </w:rPr>
      </w:pPr>
    </w:p>
    <w:p w14:paraId="2A2BB0A3" w14:textId="77777777" w:rsidR="00FE02A6" w:rsidRPr="00D542A3" w:rsidRDefault="00FE02A6" w:rsidP="00FE02A6">
      <w:pPr>
        <w:spacing w:after="0" w:line="240" w:lineRule="auto"/>
        <w:rPr>
          <w:rFonts w:asciiTheme="minorHAnsi" w:hAnsiTheme="minorHAnsi" w:cstheme="minorHAnsi"/>
        </w:rPr>
      </w:pPr>
      <w:r w:rsidRPr="00D542A3">
        <w:rPr>
          <w:rFonts w:asciiTheme="minorHAnsi" w:hAnsiTheme="minorHAnsi" w:cstheme="minorHAnsi"/>
        </w:rPr>
        <w:t>To complete this course successfully, you must:</w:t>
      </w:r>
    </w:p>
    <w:p w14:paraId="692428AA" w14:textId="77777777" w:rsidR="00FE02A6" w:rsidRPr="00D542A3" w:rsidRDefault="00FE02A6" w:rsidP="00FE02A6">
      <w:pPr>
        <w:numPr>
          <w:ilvl w:val="0"/>
          <w:numId w:val="7"/>
        </w:numPr>
        <w:spacing w:after="0" w:line="240" w:lineRule="auto"/>
        <w:rPr>
          <w:rFonts w:asciiTheme="minorHAnsi" w:hAnsiTheme="minorHAnsi" w:cstheme="minorHAnsi"/>
        </w:rPr>
      </w:pPr>
      <w:r w:rsidRPr="00D542A3">
        <w:rPr>
          <w:rFonts w:asciiTheme="minorHAnsi" w:hAnsiTheme="minorHAnsi" w:cstheme="minorHAnsi"/>
        </w:rPr>
        <w:t>Read this syllabus carefully and contact me immediately if you have any questions. You are responsible for the content and assignments in this syllabus.</w:t>
      </w:r>
    </w:p>
    <w:p w14:paraId="2B38FE97" w14:textId="77777777" w:rsidR="00FE02A6" w:rsidRPr="00D542A3" w:rsidRDefault="00FE02A6" w:rsidP="00FE02A6">
      <w:pPr>
        <w:numPr>
          <w:ilvl w:val="0"/>
          <w:numId w:val="7"/>
        </w:numPr>
        <w:spacing w:after="0" w:line="240" w:lineRule="auto"/>
        <w:rPr>
          <w:rFonts w:asciiTheme="minorHAnsi" w:hAnsiTheme="minorHAnsi" w:cstheme="minorHAnsi"/>
        </w:rPr>
      </w:pPr>
      <w:r w:rsidRPr="00D542A3">
        <w:rPr>
          <w:rFonts w:asciiTheme="minorHAnsi" w:hAnsiTheme="minorHAnsi" w:cstheme="minorHAnsi"/>
        </w:rPr>
        <w:t xml:space="preserve">Obtain access to an internet connection, preferably broadband, and a working computer. </w:t>
      </w:r>
    </w:p>
    <w:p w14:paraId="448BB1DC" w14:textId="77777777" w:rsidR="00FE02A6" w:rsidRPr="00D542A3" w:rsidRDefault="00FE02A6" w:rsidP="00FE02A6">
      <w:pPr>
        <w:numPr>
          <w:ilvl w:val="0"/>
          <w:numId w:val="7"/>
        </w:numPr>
        <w:spacing w:after="0" w:line="240" w:lineRule="auto"/>
        <w:rPr>
          <w:rFonts w:asciiTheme="minorHAnsi" w:hAnsiTheme="minorHAnsi" w:cstheme="minorHAnsi"/>
        </w:rPr>
      </w:pPr>
      <w:r w:rsidRPr="00D542A3">
        <w:rPr>
          <w:rFonts w:asciiTheme="minorHAnsi" w:hAnsiTheme="minorHAnsi" w:cstheme="minorHAnsi"/>
        </w:rPr>
        <w:t>Demonstrate proficiency with all software applications required for course projects.</w:t>
      </w:r>
    </w:p>
    <w:p w14:paraId="3E3317F1" w14:textId="77777777" w:rsidR="00FE02A6" w:rsidRPr="00D542A3" w:rsidRDefault="00FE02A6" w:rsidP="00FE02A6">
      <w:pPr>
        <w:numPr>
          <w:ilvl w:val="0"/>
          <w:numId w:val="7"/>
        </w:numPr>
        <w:spacing w:after="0" w:line="240" w:lineRule="auto"/>
        <w:rPr>
          <w:rFonts w:asciiTheme="minorHAnsi" w:hAnsiTheme="minorHAnsi" w:cstheme="minorHAnsi"/>
        </w:rPr>
      </w:pPr>
      <w:r w:rsidRPr="00D542A3">
        <w:rPr>
          <w:rFonts w:asciiTheme="minorHAnsi" w:hAnsiTheme="minorHAnsi" w:cstheme="minorHAnsi"/>
        </w:rPr>
        <w:t>Familiarize yourself with the tools available on the course site.</w:t>
      </w:r>
    </w:p>
    <w:p w14:paraId="492A5C48" w14:textId="77777777" w:rsidR="00FE02A6" w:rsidRPr="00D542A3" w:rsidRDefault="00FE02A6" w:rsidP="00FE02A6">
      <w:pPr>
        <w:numPr>
          <w:ilvl w:val="0"/>
          <w:numId w:val="7"/>
        </w:numPr>
        <w:spacing w:after="0" w:line="240" w:lineRule="auto"/>
        <w:rPr>
          <w:rFonts w:asciiTheme="minorHAnsi" w:hAnsiTheme="minorHAnsi" w:cstheme="minorHAnsi"/>
        </w:rPr>
      </w:pPr>
      <w:r w:rsidRPr="00D542A3">
        <w:rPr>
          <w:rFonts w:asciiTheme="minorHAnsi" w:hAnsiTheme="minorHAnsi" w:cstheme="minorHAnsi"/>
        </w:rPr>
        <w:t>Be able to send and receive emails and email attachments in an out of class.</w:t>
      </w:r>
    </w:p>
    <w:p w14:paraId="792306ED" w14:textId="77777777" w:rsidR="00FE02A6" w:rsidRPr="00D542A3" w:rsidRDefault="00FE02A6" w:rsidP="00FE02A6">
      <w:pPr>
        <w:numPr>
          <w:ilvl w:val="0"/>
          <w:numId w:val="7"/>
        </w:numPr>
        <w:spacing w:after="0" w:line="240" w:lineRule="auto"/>
        <w:rPr>
          <w:rFonts w:asciiTheme="minorHAnsi" w:hAnsiTheme="minorHAnsi" w:cstheme="minorHAnsi"/>
        </w:rPr>
      </w:pPr>
      <w:r w:rsidRPr="00D542A3">
        <w:rPr>
          <w:rFonts w:asciiTheme="minorHAnsi" w:hAnsiTheme="minorHAnsi" w:cstheme="minorHAnsi"/>
        </w:rPr>
        <w:t>Know how to change your Canvas Notification settings.</w:t>
      </w:r>
    </w:p>
    <w:p w14:paraId="4FCDAAF5" w14:textId="77777777" w:rsidR="00FE02A6" w:rsidRPr="00D542A3" w:rsidRDefault="00FE02A6" w:rsidP="00FE02A6">
      <w:pPr>
        <w:numPr>
          <w:ilvl w:val="0"/>
          <w:numId w:val="7"/>
        </w:numPr>
        <w:spacing w:after="0" w:line="240" w:lineRule="auto"/>
        <w:rPr>
          <w:rFonts w:asciiTheme="minorHAnsi" w:hAnsiTheme="minorHAnsi" w:cstheme="minorHAnsi"/>
        </w:rPr>
      </w:pPr>
      <w:r w:rsidRPr="00D542A3">
        <w:rPr>
          <w:rFonts w:asciiTheme="minorHAnsi" w:hAnsiTheme="minorHAnsi" w:cstheme="minorHAnsi"/>
        </w:rPr>
        <w:t xml:space="preserve">Know how to read email in Canvas. </w:t>
      </w:r>
    </w:p>
    <w:p w14:paraId="20245265" w14:textId="77777777" w:rsidR="00FE02A6" w:rsidRDefault="00FE02A6" w:rsidP="00FE02A6">
      <w:pPr>
        <w:numPr>
          <w:ilvl w:val="0"/>
          <w:numId w:val="7"/>
        </w:numPr>
        <w:spacing w:after="0" w:line="240" w:lineRule="auto"/>
        <w:rPr>
          <w:rFonts w:asciiTheme="minorHAnsi" w:hAnsiTheme="minorHAnsi" w:cstheme="minorHAnsi"/>
        </w:rPr>
      </w:pPr>
      <w:r w:rsidRPr="00D542A3">
        <w:rPr>
          <w:rFonts w:asciiTheme="minorHAnsi" w:hAnsiTheme="minorHAnsi" w:cstheme="minorHAnsi"/>
        </w:rPr>
        <w:t xml:space="preserve">Maintain </w:t>
      </w:r>
      <w:r w:rsidR="00630F0B">
        <w:rPr>
          <w:rFonts w:asciiTheme="minorHAnsi" w:hAnsiTheme="minorHAnsi" w:cstheme="minorHAnsi"/>
        </w:rPr>
        <w:t>backups</w:t>
      </w:r>
      <w:r w:rsidRPr="00D542A3">
        <w:rPr>
          <w:rFonts w:asciiTheme="minorHAnsi" w:hAnsiTheme="minorHAnsi" w:cstheme="minorHAnsi"/>
        </w:rPr>
        <w:t xml:space="preserve"> of all work you create for this course, using a variety of data storage media such as Blackboard, e-mail attachments, flash drives, CD-RW’s, server space, and your computer’s hard drive. </w:t>
      </w:r>
    </w:p>
    <w:p w14:paraId="2C79BAEB" w14:textId="77777777" w:rsidR="008526E8" w:rsidRPr="00D542A3" w:rsidRDefault="008526E8" w:rsidP="008526E8">
      <w:pPr>
        <w:spacing w:after="0" w:line="240" w:lineRule="auto"/>
        <w:ind w:left="720"/>
        <w:rPr>
          <w:rFonts w:asciiTheme="minorHAnsi" w:hAnsiTheme="minorHAnsi" w:cstheme="minorHAnsi"/>
        </w:rPr>
      </w:pPr>
      <w:r>
        <w:rPr>
          <w:rFonts w:asciiTheme="minorHAnsi" w:hAnsiTheme="minorHAnsi" w:cstheme="minorHAnsi"/>
        </w:rPr>
        <w:br/>
      </w:r>
      <w:r w:rsidRPr="008526E8">
        <w:rPr>
          <w:rFonts w:asciiTheme="minorHAnsi" w:hAnsiTheme="minorHAnsi" w:cstheme="minorHAnsi"/>
          <w:color w:val="FF0000"/>
        </w:rPr>
        <w:t xml:space="preserve">Please see Required Tools for information about the tools you will use in this course. </w:t>
      </w:r>
    </w:p>
    <w:p w14:paraId="5504951F" w14:textId="77777777" w:rsidR="006C02B9" w:rsidRDefault="006C02B9" w:rsidP="006C02B9">
      <w:pPr>
        <w:pStyle w:val="Heading2"/>
      </w:pPr>
      <w:r>
        <w:t>Grading Information</w:t>
      </w:r>
    </w:p>
    <w:p w14:paraId="2BD9B89B" w14:textId="77777777" w:rsidR="006C02B9" w:rsidRPr="002B0C1B" w:rsidRDefault="006C02B9" w:rsidP="006C02B9">
      <w:pPr>
        <w:pStyle w:val="Heading3"/>
      </w:pPr>
      <w:r>
        <w:t>Assignments</w:t>
      </w:r>
    </w:p>
    <w:p w14:paraId="5A8BCCD4" w14:textId="77777777" w:rsidR="00664A43" w:rsidRPr="00CE0F1F" w:rsidRDefault="006C02B9" w:rsidP="006C02B9">
      <w:pPr>
        <w:rPr>
          <w:rFonts w:asciiTheme="minorHAnsi" w:hAnsiTheme="minorHAnsi" w:cstheme="minorHAnsi"/>
        </w:rPr>
      </w:pPr>
      <w:r w:rsidRPr="00CE0F1F">
        <w:rPr>
          <w:rFonts w:asciiTheme="minorHAnsi" w:hAnsiTheme="minorHAnsi" w:cstheme="minorHAnsi"/>
        </w:rPr>
        <w:t>The following assignments are required for succe</w:t>
      </w:r>
      <w:r w:rsidR="00664A43">
        <w:rPr>
          <w:rFonts w:asciiTheme="minorHAnsi" w:hAnsiTheme="minorHAnsi" w:cstheme="minorHAnsi"/>
        </w:rPr>
        <w:t>ssful completion of this course:</w:t>
      </w:r>
    </w:p>
    <w:tbl>
      <w:tblPr>
        <w:tblStyle w:val="TableGrid"/>
        <w:tblW w:w="0" w:type="auto"/>
        <w:tblInd w:w="378" w:type="dxa"/>
        <w:tblLayout w:type="fixed"/>
        <w:tblLook w:val="04A0" w:firstRow="1" w:lastRow="0" w:firstColumn="1" w:lastColumn="0" w:noHBand="0" w:noVBand="1"/>
      </w:tblPr>
      <w:tblGrid>
        <w:gridCol w:w="2520"/>
        <w:gridCol w:w="1620"/>
        <w:gridCol w:w="1620"/>
      </w:tblGrid>
      <w:tr w:rsidR="006C02B9" w:rsidRPr="00CE0F1F" w14:paraId="2DB3BB7C" w14:textId="77777777" w:rsidTr="000F1DFC">
        <w:tc>
          <w:tcPr>
            <w:tcW w:w="2520" w:type="dxa"/>
          </w:tcPr>
          <w:p w14:paraId="403DB589" w14:textId="77777777" w:rsidR="006C02B9" w:rsidRPr="00CE0F1F" w:rsidRDefault="006C02B9" w:rsidP="000F1DFC">
            <w:pPr>
              <w:rPr>
                <w:rFonts w:asciiTheme="minorHAnsi" w:hAnsiTheme="minorHAnsi" w:cstheme="minorHAnsi"/>
                <w:b/>
              </w:rPr>
            </w:pPr>
            <w:r w:rsidRPr="00CE0F1F">
              <w:rPr>
                <w:rFonts w:asciiTheme="minorHAnsi" w:hAnsiTheme="minorHAnsi" w:cstheme="minorHAnsi"/>
                <w:b/>
              </w:rPr>
              <w:t>Assignment</w:t>
            </w:r>
          </w:p>
        </w:tc>
        <w:tc>
          <w:tcPr>
            <w:tcW w:w="1620" w:type="dxa"/>
          </w:tcPr>
          <w:p w14:paraId="1A6A1E6A" w14:textId="77777777" w:rsidR="006C02B9" w:rsidRPr="00CE0F1F" w:rsidRDefault="006C02B9" w:rsidP="000F1DFC">
            <w:pPr>
              <w:rPr>
                <w:rFonts w:asciiTheme="minorHAnsi" w:hAnsiTheme="minorHAnsi" w:cstheme="minorHAnsi"/>
                <w:b/>
              </w:rPr>
            </w:pPr>
            <w:r w:rsidRPr="00CE0F1F">
              <w:rPr>
                <w:rFonts w:asciiTheme="minorHAnsi" w:hAnsiTheme="minorHAnsi" w:cstheme="minorHAnsi"/>
                <w:b/>
              </w:rPr>
              <w:t>Points</w:t>
            </w:r>
          </w:p>
        </w:tc>
        <w:tc>
          <w:tcPr>
            <w:tcW w:w="1620" w:type="dxa"/>
          </w:tcPr>
          <w:p w14:paraId="741D9395" w14:textId="77777777" w:rsidR="006C02B9" w:rsidRPr="00CE0F1F" w:rsidRDefault="006C02B9" w:rsidP="000F1DFC">
            <w:pPr>
              <w:rPr>
                <w:rFonts w:asciiTheme="minorHAnsi" w:hAnsiTheme="minorHAnsi" w:cstheme="minorHAnsi"/>
                <w:b/>
              </w:rPr>
            </w:pPr>
            <w:r w:rsidRPr="00CE0F1F">
              <w:rPr>
                <w:rFonts w:asciiTheme="minorHAnsi" w:hAnsiTheme="minorHAnsi" w:cstheme="minorHAnsi"/>
                <w:b/>
              </w:rPr>
              <w:t>Percentages</w:t>
            </w:r>
          </w:p>
        </w:tc>
      </w:tr>
      <w:tr w:rsidR="006C02B9" w:rsidRPr="00CE0F1F" w14:paraId="5E1D7108" w14:textId="77777777" w:rsidTr="000F1DFC">
        <w:tc>
          <w:tcPr>
            <w:tcW w:w="2520" w:type="dxa"/>
          </w:tcPr>
          <w:p w14:paraId="632C3D5D" w14:textId="77777777" w:rsidR="006C02B9" w:rsidRPr="00CE0F1F" w:rsidRDefault="00AE03E3" w:rsidP="000F1DFC">
            <w:pPr>
              <w:rPr>
                <w:rFonts w:asciiTheme="minorHAnsi" w:hAnsiTheme="minorHAnsi" w:cstheme="minorHAnsi"/>
              </w:rPr>
            </w:pPr>
            <w:r>
              <w:rPr>
                <w:rFonts w:asciiTheme="minorHAnsi" w:hAnsiTheme="minorHAnsi" w:cstheme="minorHAnsi"/>
              </w:rPr>
              <w:t>Discussions (10</w:t>
            </w:r>
            <w:r w:rsidR="006C02B9" w:rsidRPr="00CE0F1F">
              <w:rPr>
                <w:rFonts w:asciiTheme="minorHAnsi" w:hAnsiTheme="minorHAnsi" w:cstheme="minorHAnsi"/>
              </w:rPr>
              <w:t>)</w:t>
            </w:r>
          </w:p>
        </w:tc>
        <w:tc>
          <w:tcPr>
            <w:tcW w:w="1620" w:type="dxa"/>
          </w:tcPr>
          <w:p w14:paraId="333B1744"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200</w:t>
            </w:r>
          </w:p>
        </w:tc>
        <w:tc>
          <w:tcPr>
            <w:tcW w:w="1620" w:type="dxa"/>
          </w:tcPr>
          <w:p w14:paraId="7CF8568E"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20</w:t>
            </w:r>
          </w:p>
        </w:tc>
      </w:tr>
      <w:tr w:rsidR="006C02B9" w:rsidRPr="00CE0F1F" w14:paraId="401265E2" w14:textId="77777777" w:rsidTr="000F1DFC">
        <w:tc>
          <w:tcPr>
            <w:tcW w:w="2520" w:type="dxa"/>
          </w:tcPr>
          <w:p w14:paraId="2A862C08"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Professional Papers (5)</w:t>
            </w:r>
          </w:p>
        </w:tc>
        <w:tc>
          <w:tcPr>
            <w:tcW w:w="1620" w:type="dxa"/>
          </w:tcPr>
          <w:p w14:paraId="7853E680"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500</w:t>
            </w:r>
          </w:p>
        </w:tc>
        <w:tc>
          <w:tcPr>
            <w:tcW w:w="1620" w:type="dxa"/>
          </w:tcPr>
          <w:p w14:paraId="45BEB429"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50</w:t>
            </w:r>
          </w:p>
        </w:tc>
      </w:tr>
      <w:tr w:rsidR="006C02B9" w:rsidRPr="00CE0F1F" w14:paraId="40F3E3AE" w14:textId="77777777" w:rsidTr="000F1DFC">
        <w:tc>
          <w:tcPr>
            <w:tcW w:w="2520" w:type="dxa"/>
          </w:tcPr>
          <w:p w14:paraId="1CDB528A"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Presentation (1)</w:t>
            </w:r>
          </w:p>
        </w:tc>
        <w:tc>
          <w:tcPr>
            <w:tcW w:w="1620" w:type="dxa"/>
          </w:tcPr>
          <w:p w14:paraId="24FA3DE5"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100</w:t>
            </w:r>
          </w:p>
        </w:tc>
        <w:tc>
          <w:tcPr>
            <w:tcW w:w="1620" w:type="dxa"/>
          </w:tcPr>
          <w:p w14:paraId="2F2531CA"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10</w:t>
            </w:r>
          </w:p>
        </w:tc>
      </w:tr>
      <w:tr w:rsidR="006C02B9" w:rsidRPr="00CE0F1F" w14:paraId="5383302B" w14:textId="77777777" w:rsidTr="000F1DFC">
        <w:tc>
          <w:tcPr>
            <w:tcW w:w="2520" w:type="dxa"/>
          </w:tcPr>
          <w:p w14:paraId="6772671F"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Final Paper</w:t>
            </w:r>
          </w:p>
        </w:tc>
        <w:tc>
          <w:tcPr>
            <w:tcW w:w="1620" w:type="dxa"/>
          </w:tcPr>
          <w:p w14:paraId="2AEAF318"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100</w:t>
            </w:r>
          </w:p>
        </w:tc>
        <w:tc>
          <w:tcPr>
            <w:tcW w:w="1620" w:type="dxa"/>
          </w:tcPr>
          <w:p w14:paraId="127CA99A"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10</w:t>
            </w:r>
          </w:p>
        </w:tc>
      </w:tr>
      <w:tr w:rsidR="006C02B9" w:rsidRPr="00CE0F1F" w14:paraId="4437F731" w14:textId="77777777" w:rsidTr="000F1DFC">
        <w:tc>
          <w:tcPr>
            <w:tcW w:w="2520" w:type="dxa"/>
          </w:tcPr>
          <w:p w14:paraId="6ADBB670"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Participation</w:t>
            </w:r>
          </w:p>
        </w:tc>
        <w:tc>
          <w:tcPr>
            <w:tcW w:w="1620" w:type="dxa"/>
          </w:tcPr>
          <w:p w14:paraId="09F2D835"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100</w:t>
            </w:r>
          </w:p>
        </w:tc>
        <w:tc>
          <w:tcPr>
            <w:tcW w:w="1620" w:type="dxa"/>
          </w:tcPr>
          <w:p w14:paraId="445D23EC"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10</w:t>
            </w:r>
          </w:p>
        </w:tc>
      </w:tr>
    </w:tbl>
    <w:p w14:paraId="3212E034" w14:textId="77777777" w:rsidR="002727D8" w:rsidRDefault="00975353" w:rsidP="00975353">
      <w:r>
        <w:br/>
      </w:r>
    </w:p>
    <w:p w14:paraId="192FF6B9" w14:textId="77777777" w:rsidR="002727D8" w:rsidRDefault="002727D8" w:rsidP="00975353"/>
    <w:p w14:paraId="6018C3CA" w14:textId="77777777" w:rsidR="006C02B9" w:rsidRDefault="00975353" w:rsidP="00975353">
      <w:pPr>
        <w:pStyle w:val="Heading3"/>
      </w:pPr>
      <w:r>
        <w:lastRenderedPageBreak/>
        <w:br/>
      </w:r>
      <w:r w:rsidR="006C02B9">
        <w:t>Grading Scale</w:t>
      </w:r>
    </w:p>
    <w:p w14:paraId="311BF925" w14:textId="77777777" w:rsidR="006C02B9" w:rsidRPr="00CE0F1F" w:rsidRDefault="006C02B9" w:rsidP="006C02B9">
      <w:pPr>
        <w:rPr>
          <w:rFonts w:asciiTheme="minorHAnsi" w:hAnsiTheme="minorHAnsi" w:cstheme="minorHAnsi"/>
        </w:rPr>
      </w:pPr>
      <w:r w:rsidRPr="00CE0F1F">
        <w:rPr>
          <w:rFonts w:asciiTheme="minorHAnsi" w:hAnsiTheme="minorHAnsi" w:cstheme="minorHAnsi"/>
        </w:rPr>
        <w:t>The following grading scale will be use</w:t>
      </w:r>
      <w:r w:rsidR="00664A43">
        <w:rPr>
          <w:rFonts w:asciiTheme="minorHAnsi" w:hAnsiTheme="minorHAnsi" w:cstheme="minorHAnsi"/>
        </w:rPr>
        <w:t>d to determine your final grade:</w:t>
      </w:r>
      <w:r w:rsidRPr="00CE0F1F">
        <w:rPr>
          <w:rFonts w:asciiTheme="minorHAnsi" w:hAnsiTheme="minorHAnsi" w:cstheme="minorHAnsi"/>
        </w:rPr>
        <w:t xml:space="preserve">  </w:t>
      </w:r>
    </w:p>
    <w:tbl>
      <w:tblPr>
        <w:tblStyle w:val="TableGrid"/>
        <w:tblpPr w:leftFromText="180" w:rightFromText="180" w:vertAnchor="text" w:tblpY="1"/>
        <w:tblOverlap w:val="never"/>
        <w:tblW w:w="0" w:type="auto"/>
        <w:tblInd w:w="378" w:type="dxa"/>
        <w:tblLook w:val="04A0" w:firstRow="1" w:lastRow="0" w:firstColumn="1" w:lastColumn="0" w:noHBand="0" w:noVBand="1"/>
      </w:tblPr>
      <w:tblGrid>
        <w:gridCol w:w="2970"/>
        <w:gridCol w:w="2790"/>
      </w:tblGrid>
      <w:tr w:rsidR="006C02B9" w:rsidRPr="00CE0F1F" w14:paraId="41B0CA9F" w14:textId="77777777" w:rsidTr="00664A43">
        <w:tc>
          <w:tcPr>
            <w:tcW w:w="2970" w:type="dxa"/>
          </w:tcPr>
          <w:p w14:paraId="1931D556" w14:textId="77777777" w:rsidR="006C02B9" w:rsidRPr="00CE0F1F" w:rsidRDefault="006C02B9" w:rsidP="000F1DFC">
            <w:pPr>
              <w:rPr>
                <w:rFonts w:asciiTheme="minorHAnsi" w:hAnsiTheme="minorHAnsi" w:cstheme="minorHAnsi"/>
                <w:b/>
              </w:rPr>
            </w:pPr>
            <w:r w:rsidRPr="00CE0F1F">
              <w:rPr>
                <w:rFonts w:asciiTheme="minorHAnsi" w:hAnsiTheme="minorHAnsi" w:cstheme="minorHAnsi"/>
                <w:b/>
              </w:rPr>
              <w:t>Percentage</w:t>
            </w:r>
          </w:p>
        </w:tc>
        <w:tc>
          <w:tcPr>
            <w:tcW w:w="2790" w:type="dxa"/>
          </w:tcPr>
          <w:p w14:paraId="27D2165E" w14:textId="77777777" w:rsidR="006C02B9" w:rsidRPr="00CE0F1F" w:rsidRDefault="006C02B9" w:rsidP="000F1DFC">
            <w:pPr>
              <w:rPr>
                <w:rFonts w:asciiTheme="minorHAnsi" w:hAnsiTheme="minorHAnsi" w:cstheme="minorHAnsi"/>
                <w:b/>
              </w:rPr>
            </w:pPr>
            <w:r w:rsidRPr="00CE0F1F">
              <w:rPr>
                <w:rFonts w:asciiTheme="minorHAnsi" w:hAnsiTheme="minorHAnsi" w:cstheme="minorHAnsi"/>
                <w:b/>
              </w:rPr>
              <w:t>Grade</w:t>
            </w:r>
          </w:p>
        </w:tc>
      </w:tr>
      <w:tr w:rsidR="006C02B9" w:rsidRPr="00CE0F1F" w14:paraId="4762A9D6" w14:textId="77777777" w:rsidTr="00664A43">
        <w:tc>
          <w:tcPr>
            <w:tcW w:w="2970" w:type="dxa"/>
          </w:tcPr>
          <w:p w14:paraId="365A11A0"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91-100</w:t>
            </w:r>
          </w:p>
        </w:tc>
        <w:tc>
          <w:tcPr>
            <w:tcW w:w="2790" w:type="dxa"/>
          </w:tcPr>
          <w:p w14:paraId="3862F520"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A- to A+</w:t>
            </w:r>
          </w:p>
        </w:tc>
      </w:tr>
      <w:tr w:rsidR="006C02B9" w:rsidRPr="00CE0F1F" w14:paraId="29A68D0D" w14:textId="77777777" w:rsidTr="00664A43">
        <w:tc>
          <w:tcPr>
            <w:tcW w:w="2970" w:type="dxa"/>
          </w:tcPr>
          <w:p w14:paraId="2F1A4F16"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81-90</w:t>
            </w:r>
          </w:p>
        </w:tc>
        <w:tc>
          <w:tcPr>
            <w:tcW w:w="2790" w:type="dxa"/>
          </w:tcPr>
          <w:p w14:paraId="1F58B864"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B- to B+</w:t>
            </w:r>
          </w:p>
        </w:tc>
      </w:tr>
      <w:tr w:rsidR="006C02B9" w:rsidRPr="00CE0F1F" w14:paraId="3E2EC0E5" w14:textId="77777777" w:rsidTr="00664A43">
        <w:tc>
          <w:tcPr>
            <w:tcW w:w="2970" w:type="dxa"/>
          </w:tcPr>
          <w:p w14:paraId="757DF274"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71-80</w:t>
            </w:r>
          </w:p>
        </w:tc>
        <w:tc>
          <w:tcPr>
            <w:tcW w:w="2790" w:type="dxa"/>
          </w:tcPr>
          <w:p w14:paraId="7BCB37F6"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C- to C+</w:t>
            </w:r>
          </w:p>
        </w:tc>
      </w:tr>
      <w:tr w:rsidR="006C02B9" w:rsidRPr="00CE0F1F" w14:paraId="5AB2F044" w14:textId="77777777" w:rsidTr="00664A43">
        <w:tc>
          <w:tcPr>
            <w:tcW w:w="2970" w:type="dxa"/>
          </w:tcPr>
          <w:p w14:paraId="22AAD3A8"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61-70</w:t>
            </w:r>
          </w:p>
        </w:tc>
        <w:tc>
          <w:tcPr>
            <w:tcW w:w="2790" w:type="dxa"/>
          </w:tcPr>
          <w:p w14:paraId="0E868BEE"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D- to D+</w:t>
            </w:r>
          </w:p>
        </w:tc>
      </w:tr>
      <w:tr w:rsidR="006C02B9" w:rsidRPr="00CE0F1F" w14:paraId="04FFE09B" w14:textId="77777777" w:rsidTr="00664A43">
        <w:tc>
          <w:tcPr>
            <w:tcW w:w="2970" w:type="dxa"/>
          </w:tcPr>
          <w:p w14:paraId="1DB8537F"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60 and Below</w:t>
            </w:r>
          </w:p>
        </w:tc>
        <w:tc>
          <w:tcPr>
            <w:tcW w:w="2790" w:type="dxa"/>
          </w:tcPr>
          <w:p w14:paraId="4367ED1A" w14:textId="77777777" w:rsidR="006C02B9" w:rsidRPr="00CE0F1F" w:rsidRDefault="006C02B9" w:rsidP="000F1DFC">
            <w:pPr>
              <w:rPr>
                <w:rFonts w:asciiTheme="minorHAnsi" w:hAnsiTheme="minorHAnsi" w:cstheme="minorHAnsi"/>
              </w:rPr>
            </w:pPr>
            <w:r w:rsidRPr="00CE0F1F">
              <w:rPr>
                <w:rFonts w:asciiTheme="minorHAnsi" w:hAnsiTheme="minorHAnsi" w:cstheme="minorHAnsi"/>
              </w:rPr>
              <w:t>F</w:t>
            </w:r>
          </w:p>
        </w:tc>
      </w:tr>
    </w:tbl>
    <w:p w14:paraId="67584BD6" w14:textId="3D77C814" w:rsidR="006C02B9" w:rsidRPr="00862713" w:rsidRDefault="006C02B9" w:rsidP="006C02B9">
      <w:pPr>
        <w:rPr>
          <w:rFonts w:asciiTheme="minorHAnsi" w:eastAsiaTheme="minorEastAsia" w:hAnsiTheme="minorHAnsi" w:cstheme="minorHAnsi"/>
          <w:color w:val="FF0000"/>
          <w:szCs w:val="24"/>
        </w:rPr>
      </w:pPr>
      <w:r w:rsidRPr="00CE0F1F">
        <w:rPr>
          <w:rFonts w:asciiTheme="minorHAnsi" w:eastAsiaTheme="minorEastAsia" w:hAnsiTheme="minorHAnsi" w:cstheme="minorHAnsi"/>
          <w:szCs w:val="24"/>
        </w:rPr>
        <w:br w:type="textWrapping" w:clear="all"/>
      </w:r>
      <w:r>
        <w:rPr>
          <w:rFonts w:asciiTheme="minorHAnsi" w:eastAsiaTheme="minorEastAsia" w:hAnsiTheme="minorHAnsi" w:cstheme="minorHAnsi"/>
          <w:szCs w:val="24"/>
        </w:rPr>
        <w:br/>
      </w:r>
      <w:r w:rsidRPr="00CE0F1F">
        <w:rPr>
          <w:rFonts w:asciiTheme="minorHAnsi" w:hAnsiTheme="minorHAnsi" w:cstheme="minorHAnsi"/>
        </w:rPr>
        <w:t xml:space="preserve">Rubrics are </w:t>
      </w:r>
      <w:r w:rsidR="009B1CE8">
        <w:rPr>
          <w:rFonts w:asciiTheme="minorHAnsi" w:hAnsiTheme="minorHAnsi" w:cstheme="minorHAnsi"/>
        </w:rPr>
        <w:t>provided for</w:t>
      </w:r>
      <w:r w:rsidRPr="00CE0F1F">
        <w:rPr>
          <w:rFonts w:asciiTheme="minorHAnsi" w:hAnsiTheme="minorHAnsi" w:cstheme="minorHAnsi"/>
        </w:rPr>
        <w:t xml:space="preserve"> each assignment so that you can see how your assignment will be graded. You can view the rubrics wi</w:t>
      </w:r>
      <w:r>
        <w:rPr>
          <w:rFonts w:asciiTheme="minorHAnsi" w:hAnsiTheme="minorHAnsi" w:cstheme="minorHAnsi"/>
        </w:rPr>
        <w:t>th</w:t>
      </w:r>
      <w:r w:rsidRPr="00CE0F1F">
        <w:rPr>
          <w:rFonts w:asciiTheme="minorHAnsi" w:hAnsiTheme="minorHAnsi" w:cstheme="minorHAnsi"/>
        </w:rPr>
        <w:t>in the Canvas course.</w:t>
      </w:r>
      <w:r w:rsidR="00862713">
        <w:rPr>
          <w:rFonts w:asciiTheme="minorHAnsi" w:hAnsiTheme="minorHAnsi" w:cstheme="minorHAnsi"/>
        </w:rPr>
        <w:t xml:space="preserve">  </w:t>
      </w:r>
    </w:p>
    <w:p w14:paraId="41622D0E" w14:textId="5383001B" w:rsidR="006C02B9" w:rsidRPr="00907ADE" w:rsidRDefault="006C02B9" w:rsidP="006C02B9">
      <w:pPr>
        <w:pStyle w:val="Heading3"/>
      </w:pPr>
      <w:r w:rsidRPr="00907ADE">
        <w:rPr>
          <w:rStyle w:val="Strong"/>
          <w:b/>
          <w:bCs/>
        </w:rPr>
        <w:t>Grade</w:t>
      </w:r>
      <w:r w:rsidR="00862713">
        <w:rPr>
          <w:rStyle w:val="Strong"/>
          <w:b/>
          <w:bCs/>
        </w:rPr>
        <w:t>/Feedback</w:t>
      </w:r>
      <w:r w:rsidRPr="00907ADE">
        <w:rPr>
          <w:rStyle w:val="Strong"/>
          <w:b/>
          <w:bCs/>
        </w:rPr>
        <w:t xml:space="preserve"> </w:t>
      </w:r>
      <w:r w:rsidRPr="00907ADE">
        <w:t>Availability</w:t>
      </w:r>
    </w:p>
    <w:p w14:paraId="6E674388" w14:textId="2A82EB35" w:rsidR="006C02B9" w:rsidRPr="00862713" w:rsidRDefault="006C02B9" w:rsidP="006C02B9">
      <w:pPr>
        <w:rPr>
          <w:rFonts w:asciiTheme="minorHAnsi" w:eastAsiaTheme="minorEastAsia" w:hAnsiTheme="minorHAnsi" w:cstheme="minorHAnsi"/>
          <w:color w:val="FF0000"/>
          <w:szCs w:val="24"/>
        </w:rPr>
      </w:pPr>
      <w:r w:rsidRPr="00CE0F1F">
        <w:rPr>
          <w:rFonts w:asciiTheme="minorHAnsi" w:hAnsiTheme="minorHAnsi" w:cstheme="minorHAnsi"/>
        </w:rPr>
        <w:t>Grades will be available through the Grades tool in Canvas.</w:t>
      </w:r>
      <w:r w:rsidR="00862713">
        <w:rPr>
          <w:rFonts w:asciiTheme="minorHAnsi" w:hAnsiTheme="minorHAnsi" w:cstheme="minorHAnsi"/>
        </w:rPr>
        <w:t xml:space="preserve"> </w:t>
      </w:r>
      <w:r w:rsidR="00862713">
        <w:rPr>
          <w:rFonts w:asciiTheme="minorHAnsi" w:hAnsiTheme="minorHAnsi" w:cstheme="minorHAnsi"/>
          <w:color w:val="FF0000"/>
        </w:rPr>
        <w:t>Feedback for assignments will be available two weeks after due date unless I specify otherwise.</w:t>
      </w:r>
    </w:p>
    <w:p w14:paraId="0A96A342" w14:textId="77777777" w:rsidR="00FB5D1A" w:rsidRPr="00F551B8" w:rsidRDefault="00FB5D1A" w:rsidP="00FB5D1A">
      <w:pPr>
        <w:spacing w:after="0"/>
        <w:ind w:right="90"/>
        <w:rPr>
          <w:rFonts w:asciiTheme="minorHAnsi" w:eastAsia="Times New Roman" w:hAnsiTheme="minorHAnsi" w:cstheme="minorHAnsi"/>
          <w:lang w:bidi="en-US"/>
        </w:rPr>
      </w:pPr>
      <w:r w:rsidRPr="003C254E">
        <w:rPr>
          <w:rStyle w:val="Heading3Char"/>
        </w:rPr>
        <w:t>Late Work</w:t>
      </w:r>
    </w:p>
    <w:p w14:paraId="5001CF5A" w14:textId="77777777" w:rsidR="00FB5D1A" w:rsidRPr="00515C3E" w:rsidRDefault="00FB5D1A" w:rsidP="00FB5D1A">
      <w:pPr>
        <w:spacing w:after="0"/>
        <w:ind w:right="-25"/>
        <w:rPr>
          <w:rFonts w:asciiTheme="minorHAnsi" w:eastAsia="Times New Roman" w:hAnsiTheme="minorHAnsi" w:cstheme="minorHAnsi"/>
          <w:color w:val="000000"/>
          <w:lang w:bidi="en-US"/>
        </w:rPr>
      </w:pPr>
      <w:r w:rsidRPr="00515C3E">
        <w:rPr>
          <w:rFonts w:asciiTheme="minorHAnsi" w:eastAsia="Times New Roman" w:hAnsiTheme="minorHAnsi" w:cstheme="minorHAnsi"/>
          <w:color w:val="000000"/>
          <w:lang w:bidi="en-US"/>
        </w:rPr>
        <w:t>All discussions end on Saturdays at 11:59 pm.  There are no makeup discussions.  Final papers must be turned in on the day they are due. No late papers will be accepte</w:t>
      </w:r>
      <w:bookmarkStart w:id="0" w:name="_GoBack"/>
      <w:bookmarkEnd w:id="0"/>
      <w:r w:rsidRPr="00515C3E">
        <w:rPr>
          <w:rFonts w:asciiTheme="minorHAnsi" w:eastAsia="Times New Roman" w:hAnsiTheme="minorHAnsi" w:cstheme="minorHAnsi"/>
          <w:color w:val="000000"/>
          <w:lang w:bidi="en-US"/>
        </w:rPr>
        <w:t xml:space="preserve">d since I give you every opportunity throughout the semester to submit drafts early. In case of a documented emergency, contact me </w:t>
      </w:r>
      <w:r w:rsidRPr="00515C3E">
        <w:rPr>
          <w:rFonts w:asciiTheme="minorHAnsi" w:eastAsia="Times New Roman" w:hAnsiTheme="minorHAnsi" w:cstheme="minorHAnsi"/>
          <w:i/>
          <w:iCs/>
          <w:color w:val="000000"/>
          <w:lang w:bidi="en-US"/>
        </w:rPr>
        <w:t xml:space="preserve">before </w:t>
      </w:r>
      <w:r w:rsidRPr="00515C3E">
        <w:rPr>
          <w:rFonts w:asciiTheme="minorHAnsi" w:eastAsia="Times New Roman" w:hAnsiTheme="minorHAnsi" w:cstheme="minorHAnsi"/>
          <w:color w:val="000000"/>
          <w:lang w:bidi="en-US"/>
        </w:rPr>
        <w:t xml:space="preserve">an assignment is due. </w:t>
      </w:r>
      <w:r w:rsidRPr="00515C3E">
        <w:rPr>
          <w:rFonts w:asciiTheme="minorHAnsi" w:eastAsia="Times New Roman" w:hAnsiTheme="minorHAnsi" w:cstheme="minorHAnsi"/>
          <w:lang w:bidi="en-US"/>
        </w:rPr>
        <w:t xml:space="preserve">To get an extension due to a documented emergency, you must email me </w:t>
      </w:r>
      <w:r w:rsidR="009B1CE8">
        <w:rPr>
          <w:rFonts w:asciiTheme="minorHAnsi" w:eastAsia="Times New Roman" w:hAnsiTheme="minorHAnsi" w:cstheme="minorHAnsi"/>
          <w:lang w:bidi="en-US"/>
        </w:rPr>
        <w:t xml:space="preserve">in advance </w:t>
      </w:r>
      <w:r w:rsidRPr="00515C3E">
        <w:rPr>
          <w:rFonts w:asciiTheme="minorHAnsi" w:eastAsia="Times New Roman" w:hAnsiTheme="minorHAnsi" w:cstheme="minorHAnsi"/>
          <w:lang w:bidi="en-US"/>
        </w:rPr>
        <w:t>asking for an extension and proposing a reasonable deadline for completing work (which you then must keep).</w:t>
      </w:r>
      <w:r w:rsidRPr="00515C3E">
        <w:rPr>
          <w:rFonts w:asciiTheme="minorHAnsi" w:eastAsia="Times New Roman" w:hAnsiTheme="minorHAnsi" w:cstheme="minorHAnsi"/>
          <w:color w:val="000000"/>
          <w:lang w:bidi="en-US"/>
        </w:rPr>
        <w:t xml:space="preserve"> Failure to contact me in advance will automatically result in a lower grade.</w:t>
      </w:r>
    </w:p>
    <w:p w14:paraId="707C8842" w14:textId="77777777" w:rsidR="00FB5D1A" w:rsidRDefault="00FB5D1A" w:rsidP="00FB5D1A">
      <w:pPr>
        <w:spacing w:after="0"/>
        <w:ind w:right="-25"/>
        <w:rPr>
          <w:rFonts w:eastAsia="Times New Roman" w:cs="Arial"/>
          <w:color w:val="000000"/>
          <w:sz w:val="24"/>
          <w:szCs w:val="24"/>
          <w:lang w:bidi="en-US"/>
        </w:rPr>
      </w:pPr>
    </w:p>
    <w:p w14:paraId="748440A3" w14:textId="77777777" w:rsidR="00FB5D1A" w:rsidRPr="00CE0F1F" w:rsidRDefault="00FB5D1A" w:rsidP="00FB5D1A">
      <w:pPr>
        <w:rPr>
          <w:rFonts w:asciiTheme="minorHAnsi" w:hAnsiTheme="minorHAnsi" w:cstheme="minorHAnsi"/>
        </w:rPr>
      </w:pPr>
      <w:r w:rsidRPr="00515C3E">
        <w:rPr>
          <w:rFonts w:asciiTheme="minorHAnsi" w:eastAsia="Times New Roman" w:hAnsiTheme="minorHAnsi" w:cstheme="minorHAnsi"/>
          <w:lang w:bidi="en-US"/>
        </w:rPr>
        <w:t xml:space="preserve">Please remember that at the end of the semester, the course is over, and there will be no more opportunities to submit additional or late work. To be fair to students who have made a commitment to this class all semester long, extra credit assignments will not be available except </w:t>
      </w:r>
      <w:r w:rsidR="00B161EA">
        <w:rPr>
          <w:rFonts w:asciiTheme="minorHAnsi" w:eastAsia="Times New Roman" w:hAnsiTheme="minorHAnsi" w:cstheme="minorHAnsi"/>
          <w:lang w:bidi="en-US"/>
        </w:rPr>
        <w:t xml:space="preserve">those already in your </w:t>
      </w:r>
      <w:r w:rsidR="00B161EA" w:rsidRPr="00B161EA">
        <w:rPr>
          <w:rFonts w:asciiTheme="minorHAnsi" w:eastAsia="Times New Roman" w:hAnsiTheme="minorHAnsi" w:cstheme="minorHAnsi"/>
          <w:color w:val="FF0000"/>
          <w:lang w:bidi="en-US"/>
        </w:rPr>
        <w:t>modules</w:t>
      </w:r>
      <w:r w:rsidR="009B1CE8">
        <w:rPr>
          <w:rFonts w:asciiTheme="minorHAnsi" w:eastAsia="Times New Roman" w:hAnsiTheme="minorHAnsi" w:cstheme="minorHAnsi"/>
          <w:lang w:bidi="en-US"/>
        </w:rPr>
        <w:t xml:space="preserve">. </w:t>
      </w:r>
    </w:p>
    <w:p w14:paraId="10B0A661" w14:textId="77777777" w:rsidR="006C02B9" w:rsidRPr="006C02B9" w:rsidRDefault="006C02B9" w:rsidP="006C02B9">
      <w:r>
        <w:rPr>
          <w:rStyle w:val="Heading3Char"/>
        </w:rPr>
        <w:t>Incomplete Grades</w:t>
      </w:r>
      <w:r>
        <w:br/>
      </w:r>
      <w:r w:rsidRPr="00CE0F1F">
        <w:rPr>
          <w:rFonts w:asciiTheme="minorHAnsi" w:hAnsiTheme="minorHAnsi" w:cstheme="minorHAnsi"/>
        </w:rPr>
        <w:t>The grade of "I" may only be assigned if the student is unable to complete the course due to circumstances beyond the student's control that develop after the last day to withdraw from the course.</w:t>
      </w:r>
      <w:r w:rsidRPr="00CE0F1F">
        <w:rPr>
          <w:rFonts w:asciiTheme="minorHAnsi" w:hAnsiTheme="minorHAnsi" w:cstheme="minorHAnsi"/>
        </w:rPr>
        <w:br/>
      </w:r>
      <w:r>
        <w:br/>
      </w:r>
      <w:r>
        <w:rPr>
          <w:rStyle w:val="Heading3Char"/>
        </w:rPr>
        <w:t>Class Withdrawals</w:t>
      </w:r>
      <w:r>
        <w:br/>
      </w:r>
      <w:r w:rsidRPr="00CE0F1F">
        <w:rPr>
          <w:rFonts w:asciiTheme="minorHAnsi" w:hAnsiTheme="minorHAnsi" w:cstheme="minorHAnsi"/>
        </w:rPr>
        <w:t>It is your responsibility to know important dates such as the final day to withdraw from classes. You must officially withdraw from any class that you intend to drop.</w:t>
      </w:r>
    </w:p>
    <w:p w14:paraId="63EB7FC6" w14:textId="77777777" w:rsidR="001C5864" w:rsidRDefault="001C5864" w:rsidP="001C5864">
      <w:pPr>
        <w:pStyle w:val="Heading2"/>
      </w:pPr>
      <w:r>
        <w:t>Assignment</w:t>
      </w:r>
      <w:r w:rsidR="009B1CE8">
        <w:t>s</w:t>
      </w:r>
    </w:p>
    <w:p w14:paraId="5C91B308" w14:textId="77777777" w:rsidR="001C5864" w:rsidRDefault="00AE03E3" w:rsidP="001C5864">
      <w:pPr>
        <w:pStyle w:val="Heading3"/>
      </w:pPr>
      <w:r>
        <w:t>Discussions (10 discussions, 20</w:t>
      </w:r>
      <w:r w:rsidR="001C5864">
        <w:t xml:space="preserve"> points each)</w:t>
      </w:r>
    </w:p>
    <w:p w14:paraId="5C8E2D85" w14:textId="77777777" w:rsidR="001C5864" w:rsidRPr="001B411F" w:rsidRDefault="001C5864" w:rsidP="001C5864">
      <w:pPr>
        <w:rPr>
          <w:rFonts w:asciiTheme="minorHAnsi" w:hAnsiTheme="minorHAnsi" w:cstheme="minorHAnsi"/>
        </w:rPr>
      </w:pPr>
      <w:r w:rsidRPr="001B411F">
        <w:rPr>
          <w:rFonts w:asciiTheme="minorHAnsi" w:hAnsiTheme="minorHAnsi" w:cstheme="minorHAnsi"/>
        </w:rPr>
        <w:t xml:space="preserve">Participating in discussions is a core activity in this course. In fact, it is 20% of your grade. You cannot get an "A" or possibly even a "B" in this course if you don't participate in discussions. </w:t>
      </w:r>
      <w:r w:rsidRPr="001B411F">
        <w:rPr>
          <w:rFonts w:asciiTheme="minorHAnsi" w:hAnsiTheme="minorHAnsi" w:cstheme="minorHAnsi"/>
        </w:rPr>
        <w:lastRenderedPageBreak/>
        <w:t xml:space="preserve">This is how important discussions are in this class.  The purpose of the discussions is to articulate your ideas about </w:t>
      </w:r>
      <w:r w:rsidR="009B1CE8">
        <w:rPr>
          <w:rFonts w:asciiTheme="minorHAnsi" w:hAnsiTheme="minorHAnsi" w:cstheme="minorHAnsi"/>
        </w:rPr>
        <w:t>particular topics</w:t>
      </w:r>
      <w:r w:rsidRPr="001B411F">
        <w:rPr>
          <w:rFonts w:asciiTheme="minorHAnsi" w:hAnsiTheme="minorHAnsi" w:cstheme="minorHAnsi"/>
        </w:rPr>
        <w:t>, exchange ideas, obtain different perspectives, and even challenge ideas or pre-existing knowledge about subject matter related to business writing. You can learn a lot from your own reflections and from your peers if you read the textbook and other resources and actively engage in the conversations. You will be expected to contribute three times on three separate days each week (Sunday-Saturday) with quality responses using your textbook or other resources to support all ideas. </w:t>
      </w:r>
    </w:p>
    <w:p w14:paraId="55752B92" w14:textId="77777777" w:rsidR="001C5864" w:rsidRPr="001B411F" w:rsidRDefault="001C5864" w:rsidP="001C5864">
      <w:pPr>
        <w:rPr>
          <w:rFonts w:asciiTheme="minorHAnsi" w:hAnsiTheme="minorHAnsi" w:cstheme="minorHAnsi"/>
        </w:rPr>
      </w:pPr>
      <w:r w:rsidRPr="001B411F">
        <w:rPr>
          <w:rFonts w:asciiTheme="minorHAnsi" w:hAnsiTheme="minorHAnsi" w:cstheme="minorHAnsi"/>
        </w:rPr>
        <w:t xml:space="preserve">There will be eight graded discussions throughout the semester. You are expected to reply to </w:t>
      </w:r>
      <w:r w:rsidR="009B1CE8">
        <w:rPr>
          <w:rFonts w:asciiTheme="minorHAnsi" w:hAnsiTheme="minorHAnsi" w:cstheme="minorHAnsi"/>
        </w:rPr>
        <w:t>each initial topic</w:t>
      </w:r>
      <w:r w:rsidRPr="001B411F">
        <w:rPr>
          <w:rFonts w:asciiTheme="minorHAnsi" w:hAnsiTheme="minorHAnsi" w:cstheme="minorHAnsi"/>
        </w:rPr>
        <w:t xml:space="preserve"> using your textbook or other resources to support all responses.  You are then expected to comment on a minimum of two of your peers’ replies--again using your textbook or other resources to support your responses. Carefully read each reply, read the textbook chapter, and critically </w:t>
      </w:r>
      <w:proofErr w:type="gramStart"/>
      <w:r w:rsidRPr="001B411F">
        <w:rPr>
          <w:rFonts w:asciiTheme="minorHAnsi" w:hAnsiTheme="minorHAnsi" w:cstheme="minorHAnsi"/>
        </w:rPr>
        <w:t>think</w:t>
      </w:r>
      <w:proofErr w:type="gramEnd"/>
      <w:r w:rsidRPr="001B411F">
        <w:rPr>
          <w:rFonts w:asciiTheme="minorHAnsi" w:hAnsiTheme="minorHAnsi" w:cstheme="minorHAnsi"/>
        </w:rPr>
        <w:t xml:space="preserve"> before you comment</w:t>
      </w:r>
      <w:r w:rsidR="009B1CE8">
        <w:rPr>
          <w:rFonts w:asciiTheme="minorHAnsi" w:hAnsiTheme="minorHAnsi" w:cstheme="minorHAnsi"/>
        </w:rPr>
        <w:t>. Use</w:t>
      </w:r>
      <w:r w:rsidRPr="001B411F">
        <w:rPr>
          <w:rFonts w:asciiTheme="minorHAnsi" w:hAnsiTheme="minorHAnsi" w:cstheme="minorHAnsi"/>
        </w:rPr>
        <w:t xml:space="preserve"> APA style to cite your resource(s). I will grade your responses each week with a rubric for quantity, quality, and critical thinking. </w:t>
      </w:r>
    </w:p>
    <w:p w14:paraId="0B155B3B" w14:textId="77777777" w:rsidR="00B161EA" w:rsidRDefault="001C5864" w:rsidP="001C5864">
      <w:pPr>
        <w:rPr>
          <w:rFonts w:asciiTheme="minorHAnsi" w:hAnsiTheme="minorHAnsi" w:cstheme="minorHAnsi"/>
        </w:rPr>
      </w:pPr>
      <w:r w:rsidRPr="001B411F">
        <w:rPr>
          <w:rFonts w:asciiTheme="minorHAnsi" w:hAnsiTheme="minorHAnsi" w:cstheme="minorHAnsi"/>
        </w:rPr>
        <w:t>Merely agreeing or disagreeing is insufficient. For example, you can summarize ideas, introduce thought-provoking ideas, challenge the status quo, and</w:t>
      </w:r>
    </w:p>
    <w:p w14:paraId="4D599C15" w14:textId="77777777" w:rsidR="001C5864" w:rsidRDefault="001C5864" w:rsidP="001C5864">
      <w:r w:rsidRPr="001B411F">
        <w:rPr>
          <w:rFonts w:asciiTheme="minorHAnsi" w:hAnsiTheme="minorHAnsi" w:cstheme="minorHAnsi"/>
        </w:rPr>
        <w:t>/or compare and contrast ideas. Examples of quality discussions are in the first module of this course.</w:t>
      </w:r>
    </w:p>
    <w:p w14:paraId="01C5AD92" w14:textId="77777777" w:rsidR="001C5864" w:rsidRDefault="001C5864" w:rsidP="001C5864">
      <w:pPr>
        <w:pStyle w:val="Heading3"/>
      </w:pPr>
      <w:r>
        <w:t>Resume &amp; Cover Letter (200 Points)</w:t>
      </w:r>
    </w:p>
    <w:p w14:paraId="17A068A6" w14:textId="77777777" w:rsidR="001C5864" w:rsidRPr="001B411F" w:rsidRDefault="001C5864" w:rsidP="001C5864">
      <w:pPr>
        <w:rPr>
          <w:rFonts w:asciiTheme="minorHAnsi" w:hAnsiTheme="minorHAnsi" w:cstheme="minorHAnsi"/>
        </w:rPr>
      </w:pPr>
      <w:r w:rsidRPr="001B411F">
        <w:rPr>
          <w:rFonts w:asciiTheme="minorHAnsi" w:hAnsiTheme="minorHAnsi" w:cstheme="minorHAnsi"/>
        </w:rPr>
        <w:t>In this course, you will learn how to create or revise a professional resume and cover letter that will prepare you to seek employment. While creating or revising your resume, you will learn how to construct lists, choose concise language, and utilize design principles to improve the overall appearance of your resume. The re</w:t>
      </w:r>
      <w:r w:rsidR="009B1CE8">
        <w:rPr>
          <w:rFonts w:asciiTheme="minorHAnsi" w:hAnsiTheme="minorHAnsi" w:cstheme="minorHAnsi"/>
        </w:rPr>
        <w:t xml:space="preserve">sume must be no longer than two </w:t>
      </w:r>
      <w:r w:rsidRPr="001B411F">
        <w:rPr>
          <w:rFonts w:asciiTheme="minorHAnsi" w:hAnsiTheme="minorHAnsi" w:cstheme="minorHAnsi"/>
        </w:rPr>
        <w:t>pages.</w:t>
      </w:r>
    </w:p>
    <w:p w14:paraId="7FDB5B08" w14:textId="77777777" w:rsidR="001C5864" w:rsidRDefault="001C5864" w:rsidP="001C5864">
      <w:r w:rsidRPr="001B411F">
        <w:rPr>
          <w:rFonts w:asciiTheme="minorHAnsi" w:hAnsiTheme="minorHAnsi" w:cstheme="minorHAnsi"/>
        </w:rPr>
        <w:t>Your cover letter should address a "real" position. You must find a real job posting and write a letter as if you are applying for the position. You must also use a "real" recipient for your letter. I am not the recipient of your letter. Your resume will supplement your cover letter.  In your cover letter, you need to be concise but very specific about personal examples that correlate with the qualifications required.  While drafting an effective letter, you will practice your rhetorical</w:t>
      </w:r>
      <w:r w:rsidR="009B1CE8">
        <w:rPr>
          <w:rFonts w:asciiTheme="minorHAnsi" w:hAnsiTheme="minorHAnsi" w:cstheme="minorHAnsi"/>
        </w:rPr>
        <w:t xml:space="preserve"> (persuasive) skills</w:t>
      </w:r>
      <w:r w:rsidRPr="001B411F">
        <w:rPr>
          <w:rFonts w:asciiTheme="minorHAnsi" w:hAnsiTheme="minorHAnsi" w:cstheme="minorHAnsi"/>
        </w:rPr>
        <w:t xml:space="preserve"> and overall tone.  You will also learn basic letter structure and letter design.</w:t>
      </w:r>
    </w:p>
    <w:p w14:paraId="1D4031A0" w14:textId="77777777" w:rsidR="001C5864" w:rsidRDefault="00AE03E3" w:rsidP="001C5864">
      <w:pPr>
        <w:pStyle w:val="Heading3"/>
      </w:pPr>
      <w:r>
        <w:t>Memo</w:t>
      </w:r>
      <w:r w:rsidR="006F3D8A">
        <w:t xml:space="preserve"> for Presentation</w:t>
      </w:r>
      <w:r w:rsidR="001C5864">
        <w:t xml:space="preserve"> (100 Points)</w:t>
      </w:r>
    </w:p>
    <w:p w14:paraId="42BC9A5F" w14:textId="77777777" w:rsidR="001C5864" w:rsidRDefault="001C5864" w:rsidP="001C5864">
      <w:pPr>
        <w:rPr>
          <w:rFonts w:asciiTheme="minorHAnsi" w:hAnsiTheme="minorHAnsi" w:cstheme="minorHAnsi"/>
        </w:rPr>
      </w:pPr>
      <w:r w:rsidRPr="001B411F">
        <w:rPr>
          <w:rFonts w:asciiTheme="minorHAnsi" w:hAnsiTheme="minorHAnsi" w:cstheme="minorHAnsi"/>
        </w:rPr>
        <w:t xml:space="preserve">At the beginning of the semester, you will begin thinking about your formal report that will be due at the end of the semester. In anticipation of the formal report, you must obtain approval about your report topic idea prior to beginning the writing process. This is not unlike requirements in the work environment.  This email assignment will be </w:t>
      </w:r>
      <w:r w:rsidRPr="001B411F">
        <w:rPr>
          <w:rStyle w:val="Strong"/>
          <w:rFonts w:asciiTheme="minorHAnsi" w:hAnsiTheme="minorHAnsi" w:cstheme="minorHAnsi"/>
        </w:rPr>
        <w:t>formal</w:t>
      </w:r>
      <w:r w:rsidRPr="001B411F">
        <w:rPr>
          <w:rFonts w:asciiTheme="minorHAnsi" w:hAnsiTheme="minorHAnsi" w:cstheme="minorHAnsi"/>
        </w:rPr>
        <w:t xml:space="preserve"> and the recipient of your email will be me--your instructor.   The purpose of this </w:t>
      </w:r>
      <w:r w:rsidR="00AE03E3">
        <w:rPr>
          <w:rFonts w:asciiTheme="minorHAnsi" w:hAnsiTheme="minorHAnsi" w:cstheme="minorHAnsi"/>
        </w:rPr>
        <w:t>memo</w:t>
      </w:r>
      <w:r w:rsidRPr="001B411F">
        <w:rPr>
          <w:rFonts w:asciiTheme="minorHAnsi" w:hAnsiTheme="minorHAnsi" w:cstheme="minorHAnsi"/>
        </w:rPr>
        <w:t xml:space="preserve"> is to get my approval prior to working on your report project. I will be evaluating the </w:t>
      </w:r>
      <w:r w:rsidRPr="00AE03E3">
        <w:rPr>
          <w:rFonts w:asciiTheme="minorHAnsi" w:hAnsiTheme="minorHAnsi" w:cstheme="minorHAnsi"/>
          <w:i/>
        </w:rPr>
        <w:t>scope</w:t>
      </w:r>
      <w:r w:rsidRPr="001B411F">
        <w:rPr>
          <w:rFonts w:asciiTheme="minorHAnsi" w:hAnsiTheme="minorHAnsi" w:cstheme="minorHAnsi"/>
        </w:rPr>
        <w:t xml:space="preserve"> of your project to ensure that it is doable.  In this assignment, you will learn how to write a formal </w:t>
      </w:r>
      <w:r w:rsidR="00AE03E3">
        <w:rPr>
          <w:rFonts w:asciiTheme="minorHAnsi" w:hAnsiTheme="minorHAnsi" w:cstheme="minorHAnsi"/>
        </w:rPr>
        <w:t>memo</w:t>
      </w:r>
      <w:r w:rsidRPr="001B411F">
        <w:rPr>
          <w:rFonts w:asciiTheme="minorHAnsi" w:hAnsiTheme="minorHAnsi" w:cstheme="minorHAnsi"/>
        </w:rPr>
        <w:t>, practice your rhetorical</w:t>
      </w:r>
      <w:r w:rsidR="009B1CE8">
        <w:rPr>
          <w:rFonts w:asciiTheme="minorHAnsi" w:hAnsiTheme="minorHAnsi" w:cstheme="minorHAnsi"/>
        </w:rPr>
        <w:t xml:space="preserve"> </w:t>
      </w:r>
      <w:r w:rsidRPr="001B411F">
        <w:rPr>
          <w:rFonts w:asciiTheme="minorHAnsi" w:hAnsiTheme="minorHAnsi" w:cstheme="minorHAnsi"/>
        </w:rPr>
        <w:t>skills</w:t>
      </w:r>
      <w:r w:rsidR="009B1CE8">
        <w:rPr>
          <w:rFonts w:asciiTheme="minorHAnsi" w:hAnsiTheme="minorHAnsi" w:cstheme="minorHAnsi"/>
        </w:rPr>
        <w:t>, and learn</w:t>
      </w:r>
      <w:r w:rsidRPr="001B411F">
        <w:rPr>
          <w:rFonts w:asciiTheme="minorHAnsi" w:hAnsiTheme="minorHAnsi" w:cstheme="minorHAnsi"/>
        </w:rPr>
        <w:t xml:space="preserve"> basic </w:t>
      </w:r>
      <w:r w:rsidR="00AE03E3">
        <w:rPr>
          <w:rFonts w:asciiTheme="minorHAnsi" w:hAnsiTheme="minorHAnsi" w:cstheme="minorHAnsi"/>
        </w:rPr>
        <w:t>memo</w:t>
      </w:r>
      <w:r w:rsidRPr="001B411F">
        <w:rPr>
          <w:rFonts w:asciiTheme="minorHAnsi" w:hAnsiTheme="minorHAnsi" w:cstheme="minorHAnsi"/>
        </w:rPr>
        <w:t xml:space="preserve"> structure.</w:t>
      </w:r>
    </w:p>
    <w:p w14:paraId="587B00C8" w14:textId="77777777" w:rsidR="006F3D8A" w:rsidRDefault="006F3D8A" w:rsidP="006F3D8A">
      <w:pPr>
        <w:pStyle w:val="Heading3"/>
      </w:pPr>
      <w:r>
        <w:lastRenderedPageBreak/>
        <w:t>Presentation (100 Points)</w:t>
      </w:r>
    </w:p>
    <w:p w14:paraId="01D9E36F" w14:textId="77777777" w:rsidR="006F3D8A" w:rsidRPr="001B411F" w:rsidRDefault="006F3D8A" w:rsidP="001C5864">
      <w:pPr>
        <w:rPr>
          <w:rFonts w:asciiTheme="minorHAnsi" w:hAnsiTheme="minorHAnsi" w:cstheme="minorHAnsi"/>
        </w:rPr>
      </w:pPr>
      <w:r w:rsidRPr="001B411F">
        <w:rPr>
          <w:rFonts w:asciiTheme="minorHAnsi" w:hAnsiTheme="minorHAnsi" w:cstheme="minorHAnsi"/>
        </w:rPr>
        <w:t xml:space="preserve">The most effective way to become an asset to your organization is to become part of the solution, not the problem. As a result, you will find a problem within your work or school environment and devise an action plan in the form of a </w:t>
      </w:r>
      <w:r>
        <w:rPr>
          <w:rFonts w:asciiTheme="minorHAnsi" w:hAnsiTheme="minorHAnsi" w:cstheme="minorHAnsi"/>
        </w:rPr>
        <w:t>presentation</w:t>
      </w:r>
      <w:r w:rsidRPr="001B411F">
        <w:rPr>
          <w:rFonts w:asciiTheme="minorHAnsi" w:hAnsiTheme="minorHAnsi" w:cstheme="minorHAnsi"/>
        </w:rPr>
        <w:t xml:space="preserve"> to resolve this problem. Your primary reader will be the person who WOULD BE the recipient of your idea should you choose to actually send the </w:t>
      </w:r>
      <w:r>
        <w:rPr>
          <w:rFonts w:asciiTheme="minorHAnsi" w:hAnsiTheme="minorHAnsi" w:cstheme="minorHAnsi"/>
        </w:rPr>
        <w:t>presentation</w:t>
      </w:r>
      <w:r w:rsidRPr="001B411F">
        <w:rPr>
          <w:rFonts w:asciiTheme="minorHAnsi" w:hAnsiTheme="minorHAnsi" w:cstheme="minorHAnsi"/>
        </w:rPr>
        <w:t xml:space="preserve"> to him/her. In this assignment, you will learn the basic structure of a </w:t>
      </w:r>
      <w:r>
        <w:rPr>
          <w:rFonts w:asciiTheme="minorHAnsi" w:hAnsiTheme="minorHAnsi" w:cstheme="minorHAnsi"/>
        </w:rPr>
        <w:t>presentation</w:t>
      </w:r>
      <w:r w:rsidRPr="001B411F">
        <w:rPr>
          <w:rFonts w:asciiTheme="minorHAnsi" w:hAnsiTheme="minorHAnsi" w:cstheme="minorHAnsi"/>
        </w:rPr>
        <w:t xml:space="preserve">, </w:t>
      </w:r>
      <w:r>
        <w:rPr>
          <w:rFonts w:asciiTheme="minorHAnsi" w:hAnsiTheme="minorHAnsi" w:cstheme="minorHAnsi"/>
        </w:rPr>
        <w:t xml:space="preserve">form a concrete problem statement, </w:t>
      </w:r>
      <w:r w:rsidRPr="001B411F">
        <w:rPr>
          <w:rFonts w:asciiTheme="minorHAnsi" w:hAnsiTheme="minorHAnsi" w:cstheme="minorHAnsi"/>
        </w:rPr>
        <w:t xml:space="preserve">conduct primary research, and cite secondary research using APA style guidelines. You will also practice rhetorical, organizational, logical, and design skills to create an effective and professional </w:t>
      </w:r>
      <w:r>
        <w:rPr>
          <w:rFonts w:asciiTheme="minorHAnsi" w:hAnsiTheme="minorHAnsi" w:cstheme="minorHAnsi"/>
        </w:rPr>
        <w:t xml:space="preserve">presentation. You will propose two solutions that </w:t>
      </w:r>
      <w:r w:rsidRPr="00A30217">
        <w:rPr>
          <w:rFonts w:asciiTheme="minorHAnsi" w:hAnsiTheme="minorHAnsi" w:cstheme="minorHAnsi"/>
        </w:rPr>
        <w:t xml:space="preserve">would result in a win-win situation for </w:t>
      </w:r>
      <w:r>
        <w:rPr>
          <w:rFonts w:asciiTheme="minorHAnsi" w:hAnsiTheme="minorHAnsi" w:cstheme="minorHAnsi"/>
        </w:rPr>
        <w:t>your primary readers</w:t>
      </w:r>
      <w:r w:rsidRPr="00A30217">
        <w:rPr>
          <w:rFonts w:asciiTheme="minorHAnsi" w:hAnsiTheme="minorHAnsi" w:cstheme="minorHAnsi"/>
        </w:rPr>
        <w:t xml:space="preserve">. </w:t>
      </w:r>
    </w:p>
    <w:p w14:paraId="1EF6C695" w14:textId="77777777" w:rsidR="001C5864" w:rsidRDefault="00AE03E3" w:rsidP="001C5864">
      <w:pPr>
        <w:pStyle w:val="Heading3"/>
      </w:pPr>
      <w:r>
        <w:t xml:space="preserve">Formal </w:t>
      </w:r>
      <w:r w:rsidR="006F3D8A">
        <w:t xml:space="preserve">Group </w:t>
      </w:r>
      <w:r w:rsidR="001C5864">
        <w:t>Report (100 Points)</w:t>
      </w:r>
    </w:p>
    <w:p w14:paraId="7C2D10E1" w14:textId="77777777" w:rsidR="001C5864" w:rsidRPr="001B411F" w:rsidRDefault="006F3D8A" w:rsidP="001C5864">
      <w:pPr>
        <w:rPr>
          <w:rFonts w:asciiTheme="minorHAnsi" w:hAnsiTheme="minorHAnsi" w:cstheme="minorHAnsi"/>
        </w:rPr>
      </w:pPr>
      <w:r>
        <w:rPr>
          <w:rFonts w:asciiTheme="minorHAnsi" w:hAnsiTheme="minorHAnsi" w:cstheme="minorHAnsi"/>
        </w:rPr>
        <w:t>You will be put into small groups and will select one of the presentation ideas proposed by your team members to create a formal report. As a group</w:t>
      </w:r>
      <w:r w:rsidR="001C5864" w:rsidRPr="001B411F">
        <w:rPr>
          <w:rFonts w:asciiTheme="minorHAnsi" w:hAnsiTheme="minorHAnsi" w:cstheme="minorHAnsi"/>
        </w:rPr>
        <w:t xml:space="preserve">, you will </w:t>
      </w:r>
      <w:r>
        <w:rPr>
          <w:rFonts w:asciiTheme="minorHAnsi" w:hAnsiTheme="minorHAnsi" w:cstheme="minorHAnsi"/>
        </w:rPr>
        <w:t xml:space="preserve">work as a team to </w:t>
      </w:r>
      <w:r w:rsidR="001C5864" w:rsidRPr="001B411F">
        <w:rPr>
          <w:rFonts w:asciiTheme="minorHAnsi" w:hAnsiTheme="minorHAnsi" w:cstheme="minorHAnsi"/>
        </w:rPr>
        <w:t>learn the basic structure of a report</w:t>
      </w:r>
      <w:r>
        <w:rPr>
          <w:rFonts w:asciiTheme="minorHAnsi" w:hAnsiTheme="minorHAnsi" w:cstheme="minorHAnsi"/>
        </w:rPr>
        <w:t>, conduct primary research or sec</w:t>
      </w:r>
      <w:r w:rsidR="001C5864" w:rsidRPr="001B411F">
        <w:rPr>
          <w:rFonts w:asciiTheme="minorHAnsi" w:hAnsiTheme="minorHAnsi" w:cstheme="minorHAnsi"/>
        </w:rPr>
        <w:t xml:space="preserve">ondary research </w:t>
      </w:r>
      <w:r>
        <w:rPr>
          <w:rFonts w:asciiTheme="minorHAnsi" w:hAnsiTheme="minorHAnsi" w:cstheme="minorHAnsi"/>
        </w:rPr>
        <w:t>as needed, and compose a formal report that is representative of an effective and professional report</w:t>
      </w:r>
      <w:r w:rsidR="001C5864" w:rsidRPr="001B411F">
        <w:rPr>
          <w:rFonts w:asciiTheme="minorHAnsi" w:hAnsiTheme="minorHAnsi" w:cstheme="minorHAnsi"/>
        </w:rPr>
        <w:t xml:space="preserve">. You will also practice </w:t>
      </w:r>
      <w:r>
        <w:rPr>
          <w:rFonts w:asciiTheme="minorHAnsi" w:hAnsiTheme="minorHAnsi" w:cstheme="minorHAnsi"/>
        </w:rPr>
        <w:t xml:space="preserve">editorial and </w:t>
      </w:r>
      <w:proofErr w:type="gramStart"/>
      <w:r>
        <w:rPr>
          <w:rFonts w:asciiTheme="minorHAnsi" w:hAnsiTheme="minorHAnsi" w:cstheme="minorHAnsi"/>
        </w:rPr>
        <w:t>project  management</w:t>
      </w:r>
      <w:proofErr w:type="gramEnd"/>
      <w:r>
        <w:rPr>
          <w:rFonts w:asciiTheme="minorHAnsi" w:hAnsiTheme="minorHAnsi" w:cstheme="minorHAnsi"/>
        </w:rPr>
        <w:t xml:space="preserve"> skills.</w:t>
      </w:r>
    </w:p>
    <w:p w14:paraId="67ED74E8" w14:textId="77777777" w:rsidR="001C5864" w:rsidRDefault="001C5864" w:rsidP="001C5864">
      <w:pPr>
        <w:pStyle w:val="Heading3"/>
      </w:pPr>
      <w:r>
        <w:t>Complaint Letter (100 Points)</w:t>
      </w:r>
    </w:p>
    <w:p w14:paraId="1BAADB26" w14:textId="77777777" w:rsidR="001C5864" w:rsidRPr="00A30217" w:rsidRDefault="001C5864" w:rsidP="001C5864">
      <w:pPr>
        <w:rPr>
          <w:rFonts w:asciiTheme="minorHAnsi" w:hAnsiTheme="minorHAnsi" w:cstheme="minorHAnsi"/>
        </w:rPr>
      </w:pPr>
      <w:r w:rsidRPr="00A30217">
        <w:rPr>
          <w:rFonts w:asciiTheme="minorHAnsi" w:hAnsiTheme="minorHAnsi" w:cstheme="minorHAnsi"/>
        </w:rPr>
        <w:t xml:space="preserve">In this assignment, you will write a letter of complaint to any organization/business you choose. This can be a chance for you to write that real complaint letter that you've wanted to do for a long time but never had </w:t>
      </w:r>
      <w:r w:rsidR="009B1CE8">
        <w:rPr>
          <w:rFonts w:asciiTheme="minorHAnsi" w:hAnsiTheme="minorHAnsi" w:cstheme="minorHAnsi"/>
        </w:rPr>
        <w:t xml:space="preserve">taken </w:t>
      </w:r>
      <w:r w:rsidRPr="00A30217">
        <w:rPr>
          <w:rFonts w:asciiTheme="minorHAnsi" w:hAnsiTheme="minorHAnsi" w:cstheme="minorHAnsi"/>
        </w:rPr>
        <w:t>the time to do.  You can be as creative as you would like, but it needs to be a real complaint. You will practice tone and letter writing skills. You will also consider purpose and overall effectiveness.</w:t>
      </w:r>
    </w:p>
    <w:p w14:paraId="04A605BE" w14:textId="77777777" w:rsidR="001C5864" w:rsidRDefault="001C5864" w:rsidP="001C5864">
      <w:pPr>
        <w:pStyle w:val="Heading3"/>
      </w:pPr>
      <w:r>
        <w:t>Final Paper (100 Points)</w:t>
      </w:r>
    </w:p>
    <w:p w14:paraId="703701B1" w14:textId="77777777" w:rsidR="001C5864" w:rsidRPr="00CE0F1F" w:rsidRDefault="001C5864" w:rsidP="001C5864">
      <w:pPr>
        <w:rPr>
          <w:rFonts w:asciiTheme="minorHAnsi" w:hAnsiTheme="minorHAnsi" w:cstheme="minorHAnsi"/>
        </w:rPr>
      </w:pPr>
      <w:r w:rsidRPr="00CE0F1F">
        <w:rPr>
          <w:rFonts w:asciiTheme="minorHAnsi" w:hAnsiTheme="minorHAnsi" w:cstheme="minorHAnsi"/>
        </w:rPr>
        <w:t>Your final paper will concentrate on your ability to construct a persuasive and formal email to me--your instructor. I am your primary audience for this paper.  While you will not see the question until the last week</w:t>
      </w:r>
      <w:r>
        <w:rPr>
          <w:rFonts w:asciiTheme="minorHAnsi" w:hAnsiTheme="minorHAnsi" w:cstheme="minorHAnsi"/>
        </w:rPr>
        <w:t>s</w:t>
      </w:r>
      <w:r w:rsidRPr="00CE0F1F">
        <w:rPr>
          <w:rFonts w:asciiTheme="minorHAnsi" w:hAnsiTheme="minorHAnsi" w:cstheme="minorHAnsi"/>
        </w:rPr>
        <w:t xml:space="preserve"> of the semester, suffice it to say that it will relate to the objectives of this course. </w:t>
      </w:r>
      <w:r>
        <w:rPr>
          <w:rFonts w:asciiTheme="minorHAnsi" w:hAnsiTheme="minorHAnsi" w:cstheme="minorHAnsi"/>
        </w:rPr>
        <w:t>I would suggest that you maintain a log of “aha” moments throughou</w:t>
      </w:r>
      <w:r w:rsidR="009B1CE8">
        <w:rPr>
          <w:rFonts w:asciiTheme="minorHAnsi" w:hAnsiTheme="minorHAnsi" w:cstheme="minorHAnsi"/>
        </w:rPr>
        <w:t>t the duration of this course that</w:t>
      </w:r>
      <w:r>
        <w:rPr>
          <w:rFonts w:asciiTheme="minorHAnsi" w:hAnsiTheme="minorHAnsi" w:cstheme="minorHAnsi"/>
        </w:rPr>
        <w:t xml:space="preserve"> you can use as detail.</w:t>
      </w:r>
    </w:p>
    <w:p w14:paraId="0948E1EF" w14:textId="77777777" w:rsidR="001C5864" w:rsidRDefault="001C5864" w:rsidP="001C5864">
      <w:pPr>
        <w:pStyle w:val="Heading3"/>
      </w:pPr>
      <w:r>
        <w:t>Other Participation (100 Points)</w:t>
      </w:r>
    </w:p>
    <w:p w14:paraId="4C104067" w14:textId="77777777" w:rsidR="001C5864" w:rsidRPr="00CE0F1F" w:rsidRDefault="001C5864" w:rsidP="001C5864">
      <w:pPr>
        <w:pStyle w:val="ListParagraph"/>
        <w:numPr>
          <w:ilvl w:val="0"/>
          <w:numId w:val="28"/>
        </w:numPr>
        <w:rPr>
          <w:rFonts w:asciiTheme="minorHAnsi" w:hAnsiTheme="minorHAnsi" w:cstheme="minorHAnsi"/>
        </w:rPr>
      </w:pPr>
      <w:r w:rsidRPr="00CE0F1F">
        <w:rPr>
          <w:rFonts w:asciiTheme="minorHAnsi" w:hAnsiTheme="minorHAnsi" w:cstheme="minorHAnsi"/>
        </w:rPr>
        <w:t>Taking notes throughout the semester will help you prepare for the final exam.  Document "aha" moments as they apply to the objectives of this course. </w:t>
      </w:r>
    </w:p>
    <w:p w14:paraId="26837A33" w14:textId="77777777" w:rsidR="001C5864" w:rsidRPr="00CE0F1F" w:rsidRDefault="001C5864" w:rsidP="001C5864">
      <w:pPr>
        <w:pStyle w:val="ListParagraph"/>
        <w:numPr>
          <w:ilvl w:val="0"/>
          <w:numId w:val="28"/>
        </w:numPr>
        <w:rPr>
          <w:rFonts w:asciiTheme="minorHAnsi" w:hAnsiTheme="minorHAnsi" w:cstheme="minorHAnsi"/>
        </w:rPr>
      </w:pPr>
      <w:r w:rsidRPr="00CE0F1F">
        <w:rPr>
          <w:rFonts w:asciiTheme="minorHAnsi" w:hAnsiTheme="minorHAnsi" w:cstheme="minorHAnsi"/>
        </w:rPr>
        <w:t>You are required to meet virtually with me at least once during the first ten weeks of this course. It is up to you to schedule that appointment during my virtual meeting times. (50 Points)</w:t>
      </w:r>
    </w:p>
    <w:p w14:paraId="1CF3B4A5" w14:textId="77777777" w:rsidR="001C5864" w:rsidRPr="001C5864" w:rsidRDefault="001C5864" w:rsidP="00332849">
      <w:pPr>
        <w:pStyle w:val="ListParagraph"/>
        <w:numPr>
          <w:ilvl w:val="0"/>
          <w:numId w:val="28"/>
        </w:numPr>
        <w:rPr>
          <w:rFonts w:asciiTheme="minorHAnsi" w:hAnsiTheme="minorHAnsi" w:cstheme="minorHAnsi"/>
        </w:rPr>
      </w:pPr>
      <w:r w:rsidRPr="00CE0F1F">
        <w:rPr>
          <w:rFonts w:asciiTheme="minorHAnsi" w:hAnsiTheme="minorHAnsi" w:cstheme="minorHAnsi"/>
        </w:rPr>
        <w:t>You are required to completing all non-graded discussions, checklists, and course evaluations as they are due. (50 points)</w:t>
      </w:r>
    </w:p>
    <w:p w14:paraId="4C65E7AC" w14:textId="77777777" w:rsidR="00332849" w:rsidRDefault="00740670" w:rsidP="00332849">
      <w:pPr>
        <w:pStyle w:val="Heading2"/>
      </w:pPr>
      <w:r>
        <w:lastRenderedPageBreak/>
        <w:br/>
      </w:r>
      <w:r w:rsidR="00000AE7">
        <w:t xml:space="preserve">Required </w:t>
      </w:r>
      <w:r w:rsidR="005A3DD0">
        <w:t xml:space="preserve">Tools </w:t>
      </w:r>
    </w:p>
    <w:p w14:paraId="7C758121" w14:textId="77777777" w:rsidR="008D70D1" w:rsidRPr="008D70D1" w:rsidRDefault="00332849" w:rsidP="008D70D1">
      <w:pPr>
        <w:pStyle w:val="Heading3"/>
        <w:rPr>
          <w:b w:val="0"/>
        </w:rPr>
      </w:pPr>
      <w:r>
        <w:t>Computer Hardware</w:t>
      </w:r>
      <w:r w:rsidR="00F45DF2">
        <w:t xml:space="preserve"> &amp; Software</w:t>
      </w:r>
      <w:r w:rsidR="00740670">
        <w:br/>
      </w:r>
    </w:p>
    <w:p w14:paraId="42E7D26A" w14:textId="77777777" w:rsidR="00740670" w:rsidRPr="00740670" w:rsidRDefault="00312EF4" w:rsidP="00740670">
      <w:pPr>
        <w:pStyle w:val="ListParagraph"/>
        <w:numPr>
          <w:ilvl w:val="0"/>
          <w:numId w:val="38"/>
        </w:numPr>
        <w:rPr>
          <w:rFonts w:asciiTheme="minorHAnsi" w:hAnsiTheme="minorHAnsi" w:cstheme="minorHAnsi"/>
          <w:b/>
        </w:rPr>
      </w:pPr>
      <w:r w:rsidRPr="00740670">
        <w:rPr>
          <w:rFonts w:asciiTheme="minorHAnsi" w:hAnsiTheme="minorHAnsi" w:cstheme="minorHAnsi"/>
        </w:rPr>
        <w:t>A</w:t>
      </w:r>
      <w:r w:rsidR="00F45DF2" w:rsidRPr="00740670">
        <w:rPr>
          <w:rFonts w:asciiTheme="minorHAnsi" w:hAnsiTheme="minorHAnsi" w:cstheme="minorHAnsi"/>
        </w:rPr>
        <w:t>ccess to a</w:t>
      </w:r>
      <w:r w:rsidRPr="00740670">
        <w:rPr>
          <w:rFonts w:asciiTheme="minorHAnsi" w:hAnsiTheme="minorHAnsi" w:cstheme="minorHAnsi"/>
        </w:rPr>
        <w:t xml:space="preserve"> </w:t>
      </w:r>
      <w:r w:rsidR="008D70D1" w:rsidRPr="00740670">
        <w:rPr>
          <w:rFonts w:asciiTheme="minorHAnsi" w:hAnsiTheme="minorHAnsi" w:cstheme="minorHAnsi"/>
        </w:rPr>
        <w:t xml:space="preserve">Windows or </w:t>
      </w:r>
      <w:r w:rsidR="00507A01" w:rsidRPr="00740670">
        <w:rPr>
          <w:rFonts w:asciiTheme="minorHAnsi" w:hAnsiTheme="minorHAnsi" w:cstheme="minorHAnsi"/>
        </w:rPr>
        <w:t>Macintosh</w:t>
      </w:r>
      <w:r w:rsidR="008D70D1" w:rsidRPr="00740670">
        <w:rPr>
          <w:rFonts w:asciiTheme="minorHAnsi" w:hAnsiTheme="minorHAnsi" w:cstheme="minorHAnsi"/>
        </w:rPr>
        <w:t xml:space="preserve"> c</w:t>
      </w:r>
      <w:r w:rsidR="00332849" w:rsidRPr="00740670">
        <w:rPr>
          <w:rFonts w:asciiTheme="minorHAnsi" w:hAnsiTheme="minorHAnsi" w:cstheme="minorHAnsi"/>
        </w:rPr>
        <w:t xml:space="preserve">omputer </w:t>
      </w:r>
      <w:r w:rsidR="00740670" w:rsidRPr="00740670">
        <w:rPr>
          <w:rFonts w:asciiTheme="minorHAnsi" w:hAnsiTheme="minorHAnsi" w:cstheme="minorHAnsi"/>
          <w:b/>
        </w:rPr>
        <w:t>(</w:t>
      </w:r>
      <w:r w:rsidR="00740670" w:rsidRPr="00740670">
        <w:rPr>
          <w:rFonts w:asciiTheme="minorHAnsi" w:hAnsiTheme="minorHAnsi" w:cstheme="minorHAnsi"/>
        </w:rPr>
        <w:t>with minimum OS and configuration</w:t>
      </w:r>
      <w:r w:rsidR="00740670" w:rsidRPr="00740670">
        <w:rPr>
          <w:rFonts w:asciiTheme="minorHAnsi" w:hAnsiTheme="minorHAnsi" w:cstheme="minorHAnsi"/>
          <w:b/>
        </w:rPr>
        <w:t>)</w:t>
      </w:r>
    </w:p>
    <w:p w14:paraId="527FF710" w14:textId="77777777" w:rsidR="00740670" w:rsidRPr="00740670" w:rsidRDefault="00740670" w:rsidP="00740670">
      <w:pPr>
        <w:pStyle w:val="ListParagraph"/>
        <w:numPr>
          <w:ilvl w:val="0"/>
          <w:numId w:val="38"/>
        </w:numPr>
        <w:rPr>
          <w:rFonts w:asciiTheme="minorHAnsi" w:hAnsiTheme="minorHAnsi" w:cstheme="minorHAnsi"/>
          <w:b/>
        </w:rPr>
      </w:pPr>
      <w:r w:rsidRPr="00740670">
        <w:rPr>
          <w:rFonts w:asciiTheme="minorHAnsi" w:hAnsiTheme="minorHAnsi" w:cstheme="minorHAnsi"/>
          <w:b/>
        </w:rPr>
        <w:t>I</w:t>
      </w:r>
      <w:r w:rsidR="00F45DF2" w:rsidRPr="00740670">
        <w:rPr>
          <w:rFonts w:asciiTheme="minorHAnsi" w:hAnsiTheme="minorHAnsi" w:cstheme="minorHAnsi"/>
        </w:rPr>
        <w:t>nternet access</w:t>
      </w:r>
    </w:p>
    <w:p w14:paraId="1235F064" w14:textId="77777777" w:rsidR="00F45DF2" w:rsidRPr="00740670" w:rsidRDefault="00740670" w:rsidP="00740670">
      <w:pPr>
        <w:pStyle w:val="ListParagraph"/>
        <w:numPr>
          <w:ilvl w:val="0"/>
          <w:numId w:val="38"/>
        </w:numPr>
        <w:rPr>
          <w:rFonts w:asciiTheme="minorHAnsi" w:hAnsiTheme="minorHAnsi" w:cstheme="minorHAnsi"/>
        </w:rPr>
      </w:pPr>
      <w:r>
        <w:rPr>
          <w:rFonts w:asciiTheme="minorHAnsi" w:hAnsiTheme="minorHAnsi" w:cstheme="minorHAnsi"/>
        </w:rPr>
        <w:t>Computer s</w:t>
      </w:r>
      <w:r w:rsidRPr="00740670">
        <w:rPr>
          <w:rFonts w:asciiTheme="minorHAnsi" w:hAnsiTheme="minorHAnsi" w:cstheme="minorHAnsi"/>
        </w:rPr>
        <w:t>ound and speakers</w:t>
      </w:r>
      <w:r>
        <w:rPr>
          <w:rFonts w:asciiTheme="minorHAnsi" w:hAnsiTheme="minorHAnsi" w:cstheme="minorHAnsi"/>
        </w:rPr>
        <w:t xml:space="preserve"> (Headsets with microphone optional.)</w:t>
      </w:r>
    </w:p>
    <w:p w14:paraId="3A53DC0F" w14:textId="77777777" w:rsidR="008D70D1" w:rsidRPr="00740670" w:rsidRDefault="00F45DF2" w:rsidP="00740670">
      <w:pPr>
        <w:pStyle w:val="ListParagraph"/>
        <w:numPr>
          <w:ilvl w:val="0"/>
          <w:numId w:val="38"/>
        </w:numPr>
        <w:rPr>
          <w:rFonts w:asciiTheme="minorHAnsi" w:hAnsiTheme="minorHAnsi" w:cstheme="minorHAnsi"/>
        </w:rPr>
      </w:pPr>
      <w:r w:rsidRPr="00740670">
        <w:rPr>
          <w:rFonts w:asciiTheme="minorHAnsi" w:hAnsiTheme="minorHAnsi" w:cstheme="minorHAnsi"/>
        </w:rPr>
        <w:t>Microsoft Office 2007 or higher</w:t>
      </w:r>
      <w:r w:rsidR="008D70D1" w:rsidRPr="00740670">
        <w:rPr>
          <w:rFonts w:asciiTheme="minorHAnsi" w:hAnsiTheme="minorHAnsi" w:cstheme="minorHAnsi"/>
        </w:rPr>
        <w:t>.</w:t>
      </w:r>
    </w:p>
    <w:p w14:paraId="3E2DF9F9" w14:textId="77777777" w:rsidR="008D70D1" w:rsidRPr="00740670" w:rsidRDefault="00862713" w:rsidP="00740670">
      <w:pPr>
        <w:pStyle w:val="ListParagraph"/>
        <w:numPr>
          <w:ilvl w:val="0"/>
          <w:numId w:val="38"/>
        </w:numPr>
        <w:rPr>
          <w:rFonts w:asciiTheme="minorHAnsi" w:hAnsiTheme="minorHAnsi" w:cstheme="minorHAnsi"/>
        </w:rPr>
      </w:pPr>
      <w:hyperlink r:id="rId17" w:history="1">
        <w:r w:rsidR="00F45DF2" w:rsidRPr="00740670">
          <w:rPr>
            <w:rStyle w:val="Hyperlink"/>
            <w:rFonts w:asciiTheme="minorHAnsi" w:hAnsiTheme="minorHAnsi" w:cstheme="minorHAnsi"/>
          </w:rPr>
          <w:t>Adobe Reader (for reading PDF files)</w:t>
        </w:r>
        <w:r w:rsidR="008D70D1" w:rsidRPr="00740670">
          <w:rPr>
            <w:rStyle w:val="Hyperlink"/>
            <w:rFonts w:asciiTheme="minorHAnsi" w:hAnsiTheme="minorHAnsi" w:cstheme="minorHAnsi"/>
          </w:rPr>
          <w:t>.</w:t>
        </w:r>
      </w:hyperlink>
    </w:p>
    <w:p w14:paraId="04DBAD16" w14:textId="77777777" w:rsidR="0080495A" w:rsidRPr="00740670" w:rsidRDefault="0080495A" w:rsidP="00740670">
      <w:pPr>
        <w:pStyle w:val="ListParagraph"/>
        <w:numPr>
          <w:ilvl w:val="0"/>
          <w:numId w:val="38"/>
        </w:numPr>
        <w:rPr>
          <w:rFonts w:asciiTheme="minorHAnsi" w:hAnsiTheme="minorHAnsi" w:cstheme="minorHAnsi"/>
        </w:rPr>
      </w:pPr>
      <w:r w:rsidRPr="00740670">
        <w:rPr>
          <w:rFonts w:asciiTheme="minorHAnsi" w:hAnsiTheme="minorHAnsi" w:cstheme="minorHAnsi"/>
        </w:rPr>
        <w:t xml:space="preserve">Adobe </w:t>
      </w:r>
      <w:hyperlink r:id="rId18" w:history="1">
        <w:r w:rsidRPr="00740670">
          <w:rPr>
            <w:rStyle w:val="Hyperlink"/>
            <w:rFonts w:asciiTheme="minorHAnsi" w:hAnsiTheme="minorHAnsi" w:cstheme="minorHAnsi"/>
          </w:rPr>
          <w:t>Flash Player 11.3</w:t>
        </w:r>
      </w:hyperlink>
    </w:p>
    <w:p w14:paraId="7A8BE07B" w14:textId="77777777" w:rsidR="008D70D1" w:rsidRPr="00740670" w:rsidRDefault="00862713" w:rsidP="00740670">
      <w:pPr>
        <w:pStyle w:val="ListParagraph"/>
        <w:numPr>
          <w:ilvl w:val="0"/>
          <w:numId w:val="38"/>
        </w:numPr>
        <w:rPr>
          <w:rFonts w:asciiTheme="minorHAnsi" w:hAnsiTheme="minorHAnsi" w:cstheme="minorHAnsi"/>
        </w:rPr>
      </w:pPr>
      <w:hyperlink r:id="rId19" w:history="1">
        <w:r w:rsidR="00F45DF2" w:rsidRPr="00740670">
          <w:rPr>
            <w:rStyle w:val="Hyperlink"/>
            <w:rFonts w:asciiTheme="minorHAnsi" w:hAnsiTheme="minorHAnsi" w:cstheme="minorHAnsi"/>
          </w:rPr>
          <w:t>Skype</w:t>
        </w:r>
      </w:hyperlink>
      <w:r w:rsidR="0080495A" w:rsidRPr="00740670">
        <w:rPr>
          <w:rFonts w:asciiTheme="minorHAnsi" w:hAnsiTheme="minorHAnsi" w:cstheme="minorHAnsi"/>
        </w:rPr>
        <w:t xml:space="preserve"> </w:t>
      </w:r>
    </w:p>
    <w:p w14:paraId="632FD76D" w14:textId="77777777" w:rsidR="00F45DF2" w:rsidRPr="00740670" w:rsidRDefault="00862713" w:rsidP="00740670">
      <w:pPr>
        <w:pStyle w:val="ListParagraph"/>
        <w:numPr>
          <w:ilvl w:val="0"/>
          <w:numId w:val="38"/>
        </w:numPr>
        <w:rPr>
          <w:rFonts w:asciiTheme="minorHAnsi" w:hAnsiTheme="minorHAnsi" w:cstheme="minorHAnsi"/>
        </w:rPr>
      </w:pPr>
      <w:hyperlink r:id="rId20" w:history="1">
        <w:r w:rsidR="0080495A" w:rsidRPr="00740670">
          <w:rPr>
            <w:rStyle w:val="Hyperlink"/>
            <w:rFonts w:asciiTheme="minorHAnsi" w:hAnsiTheme="minorHAnsi" w:cstheme="minorHAnsi"/>
          </w:rPr>
          <w:t>My Adobe Connect Room</w:t>
        </w:r>
      </w:hyperlink>
    </w:p>
    <w:p w14:paraId="3D685D78" w14:textId="77777777" w:rsidR="008D70D1" w:rsidRPr="00740670" w:rsidRDefault="008D70D1" w:rsidP="00740670">
      <w:pPr>
        <w:pStyle w:val="ListParagraph"/>
        <w:numPr>
          <w:ilvl w:val="0"/>
          <w:numId w:val="38"/>
        </w:numPr>
        <w:rPr>
          <w:rFonts w:asciiTheme="minorHAnsi" w:hAnsiTheme="minorHAnsi" w:cstheme="minorHAnsi"/>
        </w:rPr>
      </w:pPr>
      <w:proofErr w:type="spellStart"/>
      <w:r w:rsidRPr="00740670">
        <w:rPr>
          <w:rFonts w:asciiTheme="minorHAnsi" w:hAnsiTheme="minorHAnsi" w:cstheme="minorHAnsi"/>
        </w:rPr>
        <w:t>GoogleDocs</w:t>
      </w:r>
      <w:proofErr w:type="spellEnd"/>
      <w:r w:rsidRPr="00740670">
        <w:rPr>
          <w:rFonts w:asciiTheme="minorHAnsi" w:hAnsiTheme="minorHAnsi" w:cstheme="minorHAnsi"/>
        </w:rPr>
        <w:t xml:space="preserve"> (Optional).</w:t>
      </w:r>
    </w:p>
    <w:p w14:paraId="67D69B82" w14:textId="77777777" w:rsidR="008D70D1" w:rsidRPr="00C55ECE" w:rsidRDefault="00332849" w:rsidP="008D70D1">
      <w:pPr>
        <w:pStyle w:val="Heading3"/>
        <w:rPr>
          <w:b w:val="0"/>
        </w:rPr>
      </w:pPr>
      <w:r>
        <w:t xml:space="preserve">Learning Management </w:t>
      </w:r>
      <w:r w:rsidR="008D70D1">
        <w:t>System</w:t>
      </w:r>
    </w:p>
    <w:p w14:paraId="2F18BF0B" w14:textId="77777777" w:rsidR="008D70D1" w:rsidRPr="001B411F" w:rsidRDefault="00332849" w:rsidP="008D70D1">
      <w:pPr>
        <w:pStyle w:val="Heading3"/>
        <w:numPr>
          <w:ilvl w:val="0"/>
          <w:numId w:val="23"/>
        </w:numPr>
        <w:rPr>
          <w:rFonts w:asciiTheme="minorHAnsi" w:hAnsiTheme="minorHAnsi" w:cstheme="minorHAnsi"/>
          <w:b w:val="0"/>
          <w:color w:val="0000FF" w:themeColor="hyperlink"/>
          <w:u w:val="single"/>
        </w:rPr>
      </w:pPr>
      <w:proofErr w:type="spellStart"/>
      <w:r w:rsidRPr="00C55ECE">
        <w:rPr>
          <w:rFonts w:asciiTheme="minorHAnsi" w:hAnsiTheme="minorHAnsi" w:cstheme="minorHAnsi"/>
          <w:b w:val="0"/>
        </w:rPr>
        <w:t>Instructure</w:t>
      </w:r>
      <w:proofErr w:type="spellEnd"/>
      <w:r w:rsidRPr="00C55ECE">
        <w:rPr>
          <w:rFonts w:asciiTheme="minorHAnsi" w:hAnsiTheme="minorHAnsi" w:cstheme="minorHAnsi"/>
          <w:b w:val="0"/>
        </w:rPr>
        <w:t xml:space="preserve"> Canv</w:t>
      </w:r>
      <w:r w:rsidRPr="001B411F">
        <w:rPr>
          <w:rFonts w:asciiTheme="minorHAnsi" w:hAnsiTheme="minorHAnsi" w:cstheme="minorHAnsi"/>
          <w:b w:val="0"/>
        </w:rPr>
        <w:t xml:space="preserve">as: </w:t>
      </w:r>
      <w:hyperlink r:id="rId21" w:history="1">
        <w:r w:rsidRPr="001B411F">
          <w:rPr>
            <w:rStyle w:val="Hyperlink"/>
            <w:rFonts w:asciiTheme="minorHAnsi" w:hAnsiTheme="minorHAnsi" w:cstheme="minorHAnsi"/>
            <w:b w:val="0"/>
          </w:rPr>
          <w:t>http://learn.nmsu.edu</w:t>
        </w:r>
      </w:hyperlink>
    </w:p>
    <w:p w14:paraId="6365C34A" w14:textId="77777777" w:rsidR="008D70D1" w:rsidRPr="001B411F" w:rsidRDefault="00332849" w:rsidP="008D70D1">
      <w:pPr>
        <w:pStyle w:val="ListParagraph"/>
        <w:numPr>
          <w:ilvl w:val="0"/>
          <w:numId w:val="23"/>
        </w:numPr>
        <w:rPr>
          <w:rFonts w:asciiTheme="minorHAnsi" w:hAnsiTheme="minorHAnsi" w:cstheme="minorHAnsi"/>
        </w:rPr>
      </w:pPr>
      <w:r w:rsidRPr="001B411F">
        <w:rPr>
          <w:rFonts w:asciiTheme="minorHAnsi" w:hAnsiTheme="minorHAnsi" w:cstheme="minorHAnsi"/>
        </w:rPr>
        <w:t xml:space="preserve">Canvas Instructions: </w:t>
      </w:r>
      <w:hyperlink r:id="rId22" w:history="1">
        <w:r w:rsidRPr="001B411F">
          <w:rPr>
            <w:rStyle w:val="Hyperlink"/>
            <w:rFonts w:asciiTheme="minorHAnsi" w:hAnsiTheme="minorHAnsi" w:cstheme="minorHAnsi"/>
          </w:rPr>
          <w:t>http://studenttech.nmsu.edu/canvas.html</w:t>
        </w:r>
      </w:hyperlink>
    </w:p>
    <w:p w14:paraId="5201D3DC" w14:textId="77777777" w:rsidR="00325F67" w:rsidRPr="008D70D1" w:rsidRDefault="00332849" w:rsidP="00462D55">
      <w:pPr>
        <w:pStyle w:val="ListParagraph"/>
        <w:numPr>
          <w:ilvl w:val="0"/>
          <w:numId w:val="23"/>
        </w:numPr>
      </w:pPr>
      <w:r w:rsidRPr="001B411F">
        <w:rPr>
          <w:rFonts w:asciiTheme="minorHAnsi" w:hAnsiTheme="minorHAnsi" w:cstheme="minorHAnsi"/>
        </w:rPr>
        <w:t xml:space="preserve">Canvas Announcements: I will use Announcements to send time sensitive information to the entire class. Because you can set your own notification preferences in Canvas, you will need to make sure you receive announcements daily.  You are required to set your notifications for </w:t>
      </w:r>
      <w:r w:rsidRPr="001B411F">
        <w:rPr>
          <w:rFonts w:asciiTheme="minorHAnsi" w:hAnsiTheme="minorHAnsi" w:cstheme="minorHAnsi"/>
          <w:b/>
        </w:rPr>
        <w:t>New Announcements</w:t>
      </w:r>
      <w:r w:rsidRPr="001B411F">
        <w:rPr>
          <w:rFonts w:asciiTheme="minorHAnsi" w:hAnsiTheme="minorHAnsi" w:cstheme="minorHAnsi"/>
        </w:rPr>
        <w:t xml:space="preserve"> to be </w:t>
      </w:r>
      <w:r w:rsidRPr="001B411F">
        <w:rPr>
          <w:rFonts w:asciiTheme="minorHAnsi" w:hAnsiTheme="minorHAnsi" w:cstheme="minorHAnsi"/>
          <w:b/>
        </w:rPr>
        <w:t>Right Away</w:t>
      </w:r>
      <w:r w:rsidR="001B411F">
        <w:rPr>
          <w:rFonts w:asciiTheme="minorHAnsi" w:hAnsiTheme="minorHAnsi" w:cstheme="minorHAnsi"/>
        </w:rPr>
        <w:t>.</w:t>
      </w:r>
      <w:r w:rsidR="00325F67" w:rsidRPr="001B411F">
        <w:rPr>
          <w:rFonts w:asciiTheme="minorHAnsi" w:hAnsiTheme="minorHAnsi" w:cstheme="minorHAnsi"/>
        </w:rPr>
        <w:t xml:space="preserve"> </w:t>
      </w:r>
      <w:r w:rsidR="00325F67">
        <w:t xml:space="preserve"> </w:t>
      </w:r>
    </w:p>
    <w:p w14:paraId="2B2980EE" w14:textId="77777777" w:rsidR="00332849" w:rsidRDefault="00F45DF2" w:rsidP="00332849">
      <w:pPr>
        <w:pStyle w:val="Heading3"/>
      </w:pPr>
      <w:r>
        <w:t xml:space="preserve">Web </w:t>
      </w:r>
      <w:r w:rsidR="00332849" w:rsidRPr="00332849">
        <w:t>Browsers</w:t>
      </w:r>
    </w:p>
    <w:p w14:paraId="7243F46A" w14:textId="77777777" w:rsidR="00DB7186" w:rsidRPr="001B411F" w:rsidRDefault="00C87C71" w:rsidP="001B411F">
      <w:pPr>
        <w:rPr>
          <w:rFonts w:asciiTheme="minorHAnsi" w:hAnsiTheme="minorHAnsi" w:cstheme="minorHAnsi"/>
        </w:rPr>
      </w:pPr>
      <w:r w:rsidRPr="001B411F">
        <w:rPr>
          <w:rFonts w:asciiTheme="minorHAnsi" w:hAnsiTheme="minorHAnsi" w:cstheme="minorHAnsi"/>
        </w:rPr>
        <w:t xml:space="preserve">Use </w:t>
      </w:r>
      <w:r w:rsidR="00495741" w:rsidRPr="001B411F">
        <w:rPr>
          <w:rFonts w:asciiTheme="minorHAnsi" w:hAnsiTheme="minorHAnsi" w:cstheme="minorHAnsi"/>
        </w:rPr>
        <w:t xml:space="preserve">one </w:t>
      </w:r>
      <w:r w:rsidR="00507A01" w:rsidRPr="001B411F">
        <w:rPr>
          <w:rFonts w:asciiTheme="minorHAnsi" w:hAnsiTheme="minorHAnsi" w:cstheme="minorHAnsi"/>
        </w:rPr>
        <w:t>of the</w:t>
      </w:r>
      <w:r w:rsidRPr="001B411F">
        <w:rPr>
          <w:rFonts w:asciiTheme="minorHAnsi" w:hAnsiTheme="minorHAnsi" w:cstheme="minorHAnsi"/>
        </w:rPr>
        <w:t xml:space="preserve"> following </w:t>
      </w:r>
      <w:r w:rsidR="00495741" w:rsidRPr="001B411F">
        <w:rPr>
          <w:rFonts w:asciiTheme="minorHAnsi" w:hAnsiTheme="minorHAnsi" w:cstheme="minorHAnsi"/>
        </w:rPr>
        <w:t xml:space="preserve">three </w:t>
      </w:r>
      <w:r w:rsidRPr="001B411F">
        <w:rPr>
          <w:rFonts w:asciiTheme="minorHAnsi" w:hAnsiTheme="minorHAnsi" w:cstheme="minorHAnsi"/>
        </w:rPr>
        <w:t xml:space="preserve">browsers in Canvas. </w:t>
      </w:r>
      <w:r w:rsidR="00DB7186" w:rsidRPr="001B411F">
        <w:rPr>
          <w:rFonts w:asciiTheme="minorHAnsi" w:hAnsiTheme="minorHAnsi" w:cstheme="minorHAnsi"/>
        </w:rPr>
        <w:t>Please remember to update the web browser you are using to access Canvas.  </w:t>
      </w:r>
      <w:r w:rsidR="00DB7186" w:rsidRPr="001B411F">
        <w:rPr>
          <w:rFonts w:asciiTheme="minorHAnsi" w:hAnsiTheme="minorHAnsi" w:cstheme="minorHAnsi"/>
          <w:i/>
        </w:rPr>
        <w:t>Internet Explorer is not recommended for use with Canvas at this time.</w:t>
      </w:r>
    </w:p>
    <w:p w14:paraId="34046B10" w14:textId="77777777" w:rsidR="00DB7186" w:rsidRPr="001B411F" w:rsidRDefault="00DB7186" w:rsidP="001B411F">
      <w:pPr>
        <w:pStyle w:val="ListParagraph"/>
        <w:numPr>
          <w:ilvl w:val="0"/>
          <w:numId w:val="29"/>
        </w:numPr>
        <w:rPr>
          <w:rFonts w:asciiTheme="minorHAnsi" w:hAnsiTheme="minorHAnsi" w:cstheme="minorHAnsi"/>
        </w:rPr>
      </w:pPr>
      <w:r w:rsidRPr="001B411F">
        <w:rPr>
          <w:rFonts w:asciiTheme="minorHAnsi" w:hAnsiTheme="minorHAnsi" w:cstheme="minorHAnsi"/>
        </w:rPr>
        <w:t>Firefox - </w:t>
      </w:r>
      <w:r w:rsidR="000F1DFC">
        <w:fldChar w:fldCharType="begin"/>
      </w:r>
      <w:r w:rsidR="000F1DFC">
        <w:instrText xml:space="preserve"> HYPERLINK "https://exchange.nmsu.edu/owa/redir.aspx?C=4b67203c7c1241308bff5892e08198fc&amp;URL=http%3a%2f%2fwww.mozilla.org%2fen-US%2ffirefox%2fnew%2f" \t "_blank" </w:instrText>
      </w:r>
      <w:r w:rsidR="000F1DFC">
        <w:fldChar w:fldCharType="separate"/>
      </w:r>
      <w:r w:rsidRPr="001B411F">
        <w:rPr>
          <w:rStyle w:val="Hyperlink"/>
          <w:rFonts w:asciiTheme="minorHAnsi" w:hAnsiTheme="minorHAnsi" w:cstheme="minorHAnsi"/>
        </w:rPr>
        <w:t>http://www.mozilla.org/en-US/firefox/new/</w:t>
      </w:r>
      <w:r w:rsidR="000F1DFC">
        <w:rPr>
          <w:rStyle w:val="Hyperlink"/>
          <w:rFonts w:asciiTheme="minorHAnsi" w:hAnsiTheme="minorHAnsi" w:cstheme="minorHAnsi"/>
        </w:rPr>
        <w:fldChar w:fldCharType="end"/>
      </w:r>
    </w:p>
    <w:p w14:paraId="288C15A9" w14:textId="77777777" w:rsidR="00DB7186" w:rsidRPr="001B411F" w:rsidRDefault="00DB7186" w:rsidP="001B411F">
      <w:pPr>
        <w:pStyle w:val="ListParagraph"/>
        <w:numPr>
          <w:ilvl w:val="0"/>
          <w:numId w:val="29"/>
        </w:numPr>
        <w:rPr>
          <w:rFonts w:asciiTheme="minorHAnsi" w:hAnsiTheme="minorHAnsi" w:cstheme="minorHAnsi"/>
        </w:rPr>
      </w:pPr>
      <w:r w:rsidRPr="001B411F">
        <w:rPr>
          <w:rFonts w:asciiTheme="minorHAnsi" w:hAnsiTheme="minorHAnsi" w:cstheme="minorHAnsi"/>
        </w:rPr>
        <w:t>Chrome - </w:t>
      </w:r>
      <w:r w:rsidR="000F1DFC">
        <w:fldChar w:fldCharType="begin"/>
      </w:r>
      <w:r w:rsidR="000F1DFC">
        <w:instrText xml:space="preserve"> HYPERLINK "https://exchange.nmsu.edu/owa/redir.aspx?C=4b67203c7c1241308bff5892e08198fc&amp;URL=https%3a%2f%2fwww.google.com%2fintl%2fen%2fchrome%2f" \t "_blank" </w:instrText>
      </w:r>
      <w:r w:rsidR="000F1DFC">
        <w:fldChar w:fldCharType="separate"/>
      </w:r>
      <w:r w:rsidRPr="001B411F">
        <w:rPr>
          <w:rStyle w:val="Hyperlink"/>
          <w:rFonts w:asciiTheme="minorHAnsi" w:hAnsiTheme="minorHAnsi" w:cstheme="minorHAnsi"/>
        </w:rPr>
        <w:t>https://www.google.com/intl/en/chrome/</w:t>
      </w:r>
      <w:r w:rsidR="000F1DFC">
        <w:rPr>
          <w:rStyle w:val="Hyperlink"/>
          <w:rFonts w:asciiTheme="minorHAnsi" w:hAnsiTheme="minorHAnsi" w:cstheme="minorHAnsi"/>
        </w:rPr>
        <w:fldChar w:fldCharType="end"/>
      </w:r>
    </w:p>
    <w:p w14:paraId="2127CDDC" w14:textId="77777777" w:rsidR="00D26B2D" w:rsidRPr="006C02B9" w:rsidRDefault="00DB7186" w:rsidP="003B2347">
      <w:pPr>
        <w:pStyle w:val="ListParagraph"/>
        <w:numPr>
          <w:ilvl w:val="0"/>
          <w:numId w:val="29"/>
        </w:numPr>
        <w:rPr>
          <w:rFonts w:asciiTheme="minorHAnsi" w:hAnsiTheme="minorHAnsi" w:cstheme="minorHAnsi"/>
        </w:rPr>
      </w:pPr>
      <w:r w:rsidRPr="001B411F">
        <w:rPr>
          <w:rFonts w:asciiTheme="minorHAnsi" w:hAnsiTheme="minorHAnsi" w:cstheme="minorHAnsi"/>
        </w:rPr>
        <w:t>Safari - </w:t>
      </w:r>
      <w:r w:rsidR="000F1DFC">
        <w:fldChar w:fldCharType="begin"/>
      </w:r>
      <w:r w:rsidR="000F1DFC">
        <w:instrText xml:space="preserve"> HYPERLINK "https://exchange.nmsu.edu/owa/redir.aspx?C=4b67203c7c1241308bff5892e08198fc&amp;URL=http%3a%2f%2fwww.apple.com%2fsafari%2f" \t "_blank" </w:instrText>
      </w:r>
      <w:r w:rsidR="000F1DFC">
        <w:fldChar w:fldCharType="separate"/>
      </w:r>
      <w:r w:rsidRPr="001B411F">
        <w:rPr>
          <w:rStyle w:val="Hyperlink"/>
          <w:rFonts w:asciiTheme="minorHAnsi" w:hAnsiTheme="minorHAnsi" w:cstheme="minorHAnsi"/>
        </w:rPr>
        <w:t>http://www.apple.com/safari/</w:t>
      </w:r>
      <w:r w:rsidR="000F1DFC">
        <w:rPr>
          <w:rStyle w:val="Hyperlink"/>
          <w:rFonts w:asciiTheme="minorHAnsi" w:hAnsiTheme="minorHAnsi" w:cstheme="minorHAnsi"/>
        </w:rPr>
        <w:fldChar w:fldCharType="end"/>
      </w:r>
    </w:p>
    <w:p w14:paraId="0F11461E" w14:textId="77777777" w:rsidR="004A73F1" w:rsidRDefault="004A73F1" w:rsidP="004A73F1">
      <w:pPr>
        <w:rPr>
          <w:rStyle w:val="Heading3Char"/>
        </w:rPr>
      </w:pPr>
      <w:r>
        <w:rPr>
          <w:rStyle w:val="Heading3Char"/>
        </w:rPr>
        <w:t>Accessibility Tools</w:t>
      </w:r>
    </w:p>
    <w:p w14:paraId="24BBB488" w14:textId="77777777" w:rsidR="004A73F1" w:rsidRPr="00BD1CB1" w:rsidRDefault="004A73F1" w:rsidP="004A73F1">
      <w:pPr>
        <w:pStyle w:val="ListParagraph"/>
        <w:numPr>
          <w:ilvl w:val="0"/>
          <w:numId w:val="33"/>
        </w:numPr>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"http://www.instructure.com/canvas_vpat/" </w:instrText>
      </w:r>
      <w:r>
        <w:rPr>
          <w:rFonts w:asciiTheme="minorHAnsi" w:hAnsiTheme="minorHAnsi" w:cstheme="minorHAnsi"/>
        </w:rPr>
        <w:fldChar w:fldCharType="separate"/>
      </w:r>
      <w:r w:rsidRPr="00BD1CB1">
        <w:rPr>
          <w:rStyle w:val="Hyperlink"/>
          <w:rFonts w:asciiTheme="minorHAnsi" w:hAnsiTheme="minorHAnsi" w:cstheme="minorHAnsi"/>
        </w:rPr>
        <w:t>Canvas Accessibility 508 Statement</w:t>
      </w:r>
    </w:p>
    <w:p w14:paraId="500991C2" w14:textId="77777777" w:rsidR="004A73F1" w:rsidRPr="004A73F1" w:rsidRDefault="004A73F1" w:rsidP="004A73F1">
      <w:pPr>
        <w:pStyle w:val="ListParagraph"/>
        <w:numPr>
          <w:ilvl w:val="0"/>
          <w:numId w:val="33"/>
        </w:numPr>
        <w:rPr>
          <w:rFonts w:asciiTheme="minorHAnsi" w:hAnsiTheme="minorHAnsi" w:cstheme="minorHAnsi"/>
        </w:rPr>
      </w:pPr>
      <w:r>
        <w:rPr>
          <w:rFonts w:asciiTheme="minorHAnsi" w:hAnsiTheme="minorHAnsi" w:cstheme="minorHAnsi"/>
        </w:rPr>
        <w:fldChar w:fldCharType="end"/>
      </w:r>
      <w:hyperlink r:id="rId23" w:history="1">
        <w:r w:rsidRPr="00515C3E">
          <w:rPr>
            <w:rStyle w:val="Hyperlink"/>
            <w:rFonts w:asciiTheme="minorHAnsi" w:hAnsiTheme="minorHAnsi" w:cstheme="minorHAnsi"/>
          </w:rPr>
          <w:t>Adobe Connect Section 508 Statement</w:t>
        </w:r>
      </w:hyperlink>
    </w:p>
    <w:p w14:paraId="1A299CD7" w14:textId="77777777" w:rsidR="004A73F1" w:rsidRDefault="004A73F1" w:rsidP="004A73F1">
      <w:pPr>
        <w:pStyle w:val="Heading2"/>
      </w:pPr>
      <w:r>
        <w:t>Institutional Policies</w:t>
      </w:r>
    </w:p>
    <w:p w14:paraId="4972A405" w14:textId="77777777" w:rsidR="004A73F1" w:rsidRDefault="004A73F1" w:rsidP="004A73F1">
      <w:pPr>
        <w:pStyle w:val="Heading3"/>
      </w:pPr>
      <w:r>
        <w:t>Academic Integrity</w:t>
      </w:r>
    </w:p>
    <w:p w14:paraId="4E0B2B55" w14:textId="77777777" w:rsidR="004A73F1" w:rsidRDefault="004A73F1" w:rsidP="004A73F1">
      <w:pPr>
        <w:spacing w:after="0"/>
        <w:ind w:right="90"/>
        <w:rPr>
          <w:rFonts w:asciiTheme="minorHAnsi" w:eastAsia="Times New Roman" w:hAnsiTheme="minorHAnsi" w:cstheme="minorHAnsi"/>
          <w:lang w:bidi="en-US"/>
        </w:rPr>
      </w:pPr>
      <w:r>
        <w:rPr>
          <w:rFonts w:asciiTheme="minorHAnsi" w:eastAsia="Times New Roman" w:hAnsiTheme="minorHAnsi" w:cstheme="minorHAnsi"/>
          <w:lang w:bidi="en-US"/>
        </w:rPr>
        <w:br/>
      </w:r>
      <w:r w:rsidRPr="00F551B8">
        <w:rPr>
          <w:rFonts w:asciiTheme="minorHAnsi" w:eastAsia="Times New Roman" w:hAnsiTheme="minorHAnsi" w:cstheme="minorHAnsi"/>
          <w:lang w:bidi="en-US"/>
        </w:rPr>
        <w:t xml:space="preserve">Plagiarism and any other kind of academic dishonesty may result in a failing grade and may result in further disciplinary action by the university. Plagiarism is the act of presenting another person’s language or ideas (intellectual property) as your own. This includes copying from your peers. You may be guilty of plagiarism if you fail to properly quote and/or cite any borrowed </w:t>
      </w:r>
      <w:r w:rsidRPr="00F551B8">
        <w:rPr>
          <w:rFonts w:asciiTheme="minorHAnsi" w:eastAsia="Times New Roman" w:hAnsiTheme="minorHAnsi" w:cstheme="minorHAnsi"/>
          <w:lang w:bidi="en-US"/>
        </w:rPr>
        <w:lastRenderedPageBreak/>
        <w:t xml:space="preserve">material. Submitting your own previously written work to satisfy an assignment for this class or submitting the same assignment to me and another instructor without permission from both of us constitutes academic dishonesty. In addition, you are responsible for protecting your own work from being misrepresented. If you allow your work to be copied and submitted as someone else’s you are guilty of academic misconduct and may be reprimanded.  </w:t>
      </w:r>
      <w:r w:rsidR="00712B5C">
        <w:rPr>
          <w:rFonts w:asciiTheme="minorHAnsi" w:eastAsia="Times New Roman" w:hAnsiTheme="minorHAnsi" w:cstheme="minorHAnsi"/>
          <w:lang w:bidi="en-US"/>
        </w:rPr>
        <w:br/>
      </w:r>
    </w:p>
    <w:p w14:paraId="1D8A3BB7" w14:textId="77777777" w:rsidR="00712B5C" w:rsidRPr="00515C3E" w:rsidRDefault="00712B5C" w:rsidP="004A73F1">
      <w:pPr>
        <w:spacing w:after="0"/>
        <w:ind w:right="90"/>
        <w:rPr>
          <w:rFonts w:asciiTheme="minorHAnsi" w:eastAsia="Times New Roman" w:hAnsiTheme="minorHAnsi" w:cstheme="minorHAnsi"/>
          <w:lang w:bidi="en-US"/>
        </w:rPr>
      </w:pPr>
      <w:r w:rsidRPr="00712B5C">
        <w:rPr>
          <w:rFonts w:asciiTheme="minorHAnsi" w:eastAsia="Times New Roman" w:hAnsiTheme="minorHAnsi" w:cstheme="minorHAnsi"/>
          <w:color w:val="FF0000"/>
          <w:lang w:bidi="en-US"/>
        </w:rPr>
        <w:t xml:space="preserve">Please see the </w:t>
      </w:r>
      <w:hyperlink r:id="rId24" w:history="1">
        <w:r w:rsidR="005C2425">
          <w:rPr>
            <w:rStyle w:val="Hyperlink"/>
            <w:rFonts w:asciiTheme="minorHAnsi" w:eastAsia="Times New Roman" w:hAnsiTheme="minorHAnsi" w:cstheme="minorHAnsi"/>
            <w:color w:val="FF0000"/>
            <w:lang w:bidi="en-US"/>
          </w:rPr>
          <w:t>NMSU S</w:t>
        </w:r>
        <w:r w:rsidRPr="00712B5C">
          <w:rPr>
            <w:rStyle w:val="Hyperlink"/>
            <w:rFonts w:asciiTheme="minorHAnsi" w:eastAsia="Times New Roman" w:hAnsiTheme="minorHAnsi" w:cstheme="minorHAnsi"/>
            <w:color w:val="FF0000"/>
            <w:lang w:bidi="en-US"/>
          </w:rPr>
          <w:t xml:space="preserve">tudent </w:t>
        </w:r>
        <w:r w:rsidR="005C2425">
          <w:rPr>
            <w:rStyle w:val="Hyperlink"/>
            <w:rFonts w:asciiTheme="minorHAnsi" w:eastAsia="Times New Roman" w:hAnsiTheme="minorHAnsi" w:cstheme="minorHAnsi"/>
            <w:color w:val="FF0000"/>
            <w:lang w:bidi="en-US"/>
          </w:rPr>
          <w:t>Code of C</w:t>
        </w:r>
        <w:r w:rsidRPr="00712B5C">
          <w:rPr>
            <w:rStyle w:val="Hyperlink"/>
            <w:rFonts w:asciiTheme="minorHAnsi" w:eastAsia="Times New Roman" w:hAnsiTheme="minorHAnsi" w:cstheme="minorHAnsi"/>
            <w:color w:val="FF0000"/>
            <w:lang w:bidi="en-US"/>
          </w:rPr>
          <w:t>onduct</w:t>
        </w:r>
      </w:hyperlink>
      <w:r w:rsidRPr="00712B5C">
        <w:rPr>
          <w:rFonts w:asciiTheme="minorHAnsi" w:eastAsia="Times New Roman" w:hAnsiTheme="minorHAnsi" w:cstheme="minorHAnsi"/>
          <w:color w:val="FF0000"/>
          <w:lang w:bidi="en-US"/>
        </w:rPr>
        <w:t xml:space="preserve"> for details about student rights and responsibilities</w:t>
      </w:r>
      <w:r>
        <w:rPr>
          <w:rFonts w:asciiTheme="minorHAnsi" w:eastAsia="Times New Roman" w:hAnsiTheme="minorHAnsi" w:cstheme="minorHAnsi"/>
          <w:lang w:bidi="en-US"/>
        </w:rPr>
        <w:t>.</w:t>
      </w:r>
    </w:p>
    <w:p w14:paraId="5B219B2B" w14:textId="77777777" w:rsidR="004A73F1" w:rsidRDefault="004A73F1" w:rsidP="004A73F1">
      <w:pPr>
        <w:pStyle w:val="Heading3"/>
      </w:pPr>
      <w:r>
        <w:t>Accessibility Services</w:t>
      </w:r>
    </w:p>
    <w:p w14:paraId="334AA999" w14:textId="77777777" w:rsidR="004A73F1" w:rsidRPr="00515C3E" w:rsidRDefault="004A73F1" w:rsidP="004A73F1">
      <w:pPr>
        <w:rPr>
          <w:rFonts w:asciiTheme="minorHAnsi" w:hAnsiTheme="minorHAnsi" w:cstheme="minorHAnsi"/>
        </w:rPr>
      </w:pPr>
      <w:r>
        <w:rPr>
          <w:rFonts w:asciiTheme="minorHAnsi" w:hAnsiTheme="minorHAnsi" w:cstheme="minorHAnsi"/>
        </w:rPr>
        <w:br/>
      </w:r>
      <w:r w:rsidRPr="00515C3E">
        <w:rPr>
          <w:rFonts w:asciiTheme="minorHAnsi" w:hAnsiTheme="minorHAnsi" w:cstheme="minorHAnsi"/>
        </w:rPr>
        <w:t>Section 504 of the Rehabilitation Act of 1973 and the Americans with Disabilities Act (ADA) covers issues relating to disability and accommodations. If a student has questions or needs an accommodation in the classroom (all medical information is treated confidentially), contact:</w:t>
      </w:r>
    </w:p>
    <w:p w14:paraId="5259186A" w14:textId="77777777" w:rsidR="004A73F1" w:rsidRPr="00515C3E" w:rsidRDefault="004A73F1" w:rsidP="004A73F1">
      <w:pPr>
        <w:pStyle w:val="ListParagraph"/>
        <w:numPr>
          <w:ilvl w:val="0"/>
          <w:numId w:val="31"/>
        </w:numPr>
        <w:rPr>
          <w:rFonts w:asciiTheme="minorHAnsi" w:hAnsiTheme="minorHAnsi" w:cstheme="minorHAnsi"/>
        </w:rPr>
      </w:pPr>
      <w:r w:rsidRPr="00515C3E">
        <w:rPr>
          <w:rFonts w:asciiTheme="minorHAnsi" w:hAnsiTheme="minorHAnsi" w:cstheme="minorHAnsi"/>
        </w:rPr>
        <w:t xml:space="preserve">Trudy </w:t>
      </w:r>
      <w:proofErr w:type="spellStart"/>
      <w:r w:rsidRPr="00515C3E">
        <w:rPr>
          <w:rFonts w:asciiTheme="minorHAnsi" w:hAnsiTheme="minorHAnsi" w:cstheme="minorHAnsi"/>
        </w:rPr>
        <w:t>Luken</w:t>
      </w:r>
      <w:proofErr w:type="spellEnd"/>
      <w:r w:rsidRPr="00515C3E">
        <w:rPr>
          <w:rFonts w:asciiTheme="minorHAnsi" w:hAnsiTheme="minorHAnsi" w:cstheme="minorHAnsi"/>
        </w:rPr>
        <w:t>, Director, Student Accessibility Services (SAS)</w:t>
      </w:r>
    </w:p>
    <w:p w14:paraId="3F0A7F70" w14:textId="77777777" w:rsidR="004A73F1" w:rsidRPr="00515C3E" w:rsidRDefault="004A73F1" w:rsidP="004A73F1">
      <w:pPr>
        <w:pStyle w:val="ListParagraph"/>
        <w:numPr>
          <w:ilvl w:val="0"/>
          <w:numId w:val="31"/>
        </w:numPr>
        <w:rPr>
          <w:rFonts w:asciiTheme="minorHAnsi" w:hAnsiTheme="minorHAnsi" w:cstheme="minorHAnsi"/>
        </w:rPr>
      </w:pPr>
      <w:r w:rsidRPr="00515C3E">
        <w:rPr>
          <w:rFonts w:asciiTheme="minorHAnsi" w:hAnsiTheme="minorHAnsi" w:cstheme="minorHAnsi"/>
        </w:rPr>
        <w:t>Corbett Center, Rm. 244</w:t>
      </w:r>
    </w:p>
    <w:p w14:paraId="10C7B8DE" w14:textId="77777777" w:rsidR="004A73F1" w:rsidRPr="00515C3E" w:rsidRDefault="004A73F1" w:rsidP="004A73F1">
      <w:pPr>
        <w:pStyle w:val="ListParagraph"/>
        <w:numPr>
          <w:ilvl w:val="0"/>
          <w:numId w:val="31"/>
        </w:numPr>
        <w:rPr>
          <w:rFonts w:asciiTheme="minorHAnsi" w:hAnsiTheme="minorHAnsi" w:cstheme="minorHAnsi"/>
        </w:rPr>
      </w:pPr>
      <w:r w:rsidRPr="00515C3E">
        <w:rPr>
          <w:rFonts w:asciiTheme="minorHAnsi" w:hAnsiTheme="minorHAnsi" w:cstheme="minorHAnsi"/>
        </w:rPr>
        <w:t>Phone: (575) 646-6840</w:t>
      </w:r>
    </w:p>
    <w:p w14:paraId="590BD392" w14:textId="77777777" w:rsidR="004A73F1" w:rsidRPr="00515C3E" w:rsidRDefault="004A73F1" w:rsidP="004A73F1">
      <w:pPr>
        <w:pStyle w:val="ListParagraph"/>
        <w:numPr>
          <w:ilvl w:val="0"/>
          <w:numId w:val="31"/>
        </w:numPr>
        <w:rPr>
          <w:rFonts w:asciiTheme="minorHAnsi" w:hAnsiTheme="minorHAnsi" w:cstheme="minorHAnsi"/>
        </w:rPr>
      </w:pPr>
      <w:r w:rsidRPr="00515C3E">
        <w:rPr>
          <w:rFonts w:asciiTheme="minorHAnsi" w:hAnsiTheme="minorHAnsi" w:cstheme="minorHAnsi"/>
        </w:rPr>
        <w:t>Email:sas@nmsu.edu</w:t>
      </w:r>
    </w:p>
    <w:p w14:paraId="35C06759" w14:textId="77777777" w:rsidR="004A73F1" w:rsidRPr="00515C3E" w:rsidRDefault="004A73F1" w:rsidP="004A73F1">
      <w:pPr>
        <w:pStyle w:val="ListParagraph"/>
        <w:numPr>
          <w:ilvl w:val="0"/>
          <w:numId w:val="31"/>
        </w:numPr>
        <w:rPr>
          <w:rFonts w:asciiTheme="minorHAnsi" w:hAnsiTheme="minorHAnsi" w:cstheme="minorHAnsi"/>
        </w:rPr>
      </w:pPr>
      <w:r w:rsidRPr="00515C3E">
        <w:rPr>
          <w:rFonts w:asciiTheme="minorHAnsi" w:hAnsiTheme="minorHAnsi" w:cstheme="minorHAnsi"/>
        </w:rPr>
        <w:t>Website: www.nmsu.edu/~ssd/</w:t>
      </w:r>
    </w:p>
    <w:p w14:paraId="31499CF8" w14:textId="77777777" w:rsidR="004A73F1" w:rsidRPr="00515C3E" w:rsidRDefault="004A73F1" w:rsidP="004A73F1">
      <w:pPr>
        <w:rPr>
          <w:rFonts w:asciiTheme="minorHAnsi" w:hAnsiTheme="minorHAnsi" w:cstheme="minorHAnsi"/>
        </w:rPr>
      </w:pPr>
      <w:r w:rsidRPr="00515C3E">
        <w:rPr>
          <w:rFonts w:asciiTheme="minorHAnsi" w:hAnsiTheme="minorHAnsi" w:cstheme="minorHAnsi"/>
        </w:rPr>
        <w:t>NMSU policy prohibits discrimination on the basis of age, ancestry, color, disability, gender identity, genetic information, national origin, race, religion, retaliation, serious medical condition, sex, sexual orientation, spousal affiliation and protected veterans status.</w:t>
      </w:r>
    </w:p>
    <w:p w14:paraId="7017B58D" w14:textId="77777777" w:rsidR="004A73F1" w:rsidRPr="00515C3E" w:rsidRDefault="004A73F1" w:rsidP="004A73F1">
      <w:pPr>
        <w:rPr>
          <w:rFonts w:asciiTheme="minorHAnsi" w:hAnsiTheme="minorHAnsi" w:cstheme="minorHAnsi"/>
        </w:rPr>
      </w:pPr>
      <w:r w:rsidRPr="00515C3E">
        <w:rPr>
          <w:rFonts w:asciiTheme="minorHAnsi" w:hAnsiTheme="minorHAnsi" w:cstheme="minorHAnsi"/>
        </w:rPr>
        <w:t>Furthermore, Title IX prohibits sex discrimination to include sexual misconduct, sexual violence, sexual harassment and retaliation.</w:t>
      </w:r>
    </w:p>
    <w:p w14:paraId="589CCBCC" w14:textId="77777777" w:rsidR="004A73F1" w:rsidRPr="00515C3E" w:rsidRDefault="004A73F1" w:rsidP="004A73F1">
      <w:pPr>
        <w:rPr>
          <w:rFonts w:asciiTheme="minorHAnsi" w:hAnsiTheme="minorHAnsi" w:cstheme="minorHAnsi"/>
        </w:rPr>
      </w:pPr>
      <w:r w:rsidRPr="00515C3E">
        <w:rPr>
          <w:rFonts w:asciiTheme="minorHAnsi" w:hAnsiTheme="minorHAnsi" w:cstheme="minorHAnsi"/>
        </w:rPr>
        <w:t>For more information on discrimination issues, Title IX or NMSU's complaint process contact:</w:t>
      </w:r>
    </w:p>
    <w:p w14:paraId="12432867" w14:textId="77777777" w:rsidR="004A73F1" w:rsidRPr="00515C3E" w:rsidRDefault="004A73F1" w:rsidP="004A73F1">
      <w:pPr>
        <w:pStyle w:val="ListParagraph"/>
        <w:numPr>
          <w:ilvl w:val="0"/>
          <w:numId w:val="32"/>
        </w:numPr>
        <w:rPr>
          <w:rFonts w:asciiTheme="minorHAnsi" w:hAnsiTheme="minorHAnsi" w:cstheme="minorHAnsi"/>
        </w:rPr>
      </w:pPr>
      <w:r w:rsidRPr="00515C3E">
        <w:rPr>
          <w:rFonts w:asciiTheme="minorHAnsi" w:hAnsiTheme="minorHAnsi" w:cstheme="minorHAnsi"/>
        </w:rPr>
        <w:t>Gerard Nevarez, Executive Director or Agustin Diaz, Associate Director</w:t>
      </w:r>
    </w:p>
    <w:p w14:paraId="3571C259" w14:textId="77777777" w:rsidR="004A73F1" w:rsidRPr="00515C3E" w:rsidRDefault="004A73F1" w:rsidP="004A73F1">
      <w:pPr>
        <w:pStyle w:val="ListParagraph"/>
        <w:numPr>
          <w:ilvl w:val="0"/>
          <w:numId w:val="32"/>
        </w:numPr>
        <w:rPr>
          <w:rFonts w:asciiTheme="minorHAnsi" w:hAnsiTheme="minorHAnsi" w:cstheme="minorHAnsi"/>
        </w:rPr>
      </w:pPr>
      <w:r w:rsidRPr="00515C3E">
        <w:rPr>
          <w:rFonts w:asciiTheme="minorHAnsi" w:hAnsiTheme="minorHAnsi" w:cstheme="minorHAnsi"/>
        </w:rPr>
        <w:t>Office of Institutional Equity (OIE)</w:t>
      </w:r>
    </w:p>
    <w:p w14:paraId="68399C62" w14:textId="77777777" w:rsidR="004A73F1" w:rsidRPr="00515C3E" w:rsidRDefault="004A73F1" w:rsidP="004A73F1">
      <w:pPr>
        <w:pStyle w:val="ListParagraph"/>
        <w:numPr>
          <w:ilvl w:val="0"/>
          <w:numId w:val="32"/>
        </w:numPr>
        <w:rPr>
          <w:rFonts w:asciiTheme="minorHAnsi" w:hAnsiTheme="minorHAnsi" w:cstheme="minorHAnsi"/>
        </w:rPr>
      </w:pPr>
      <w:proofErr w:type="spellStart"/>
      <w:r w:rsidRPr="00515C3E">
        <w:rPr>
          <w:rFonts w:asciiTheme="minorHAnsi" w:hAnsiTheme="minorHAnsi" w:cstheme="minorHAnsi"/>
        </w:rPr>
        <w:t>O'Laughlin</w:t>
      </w:r>
      <w:proofErr w:type="spellEnd"/>
      <w:r w:rsidRPr="00515C3E">
        <w:rPr>
          <w:rFonts w:asciiTheme="minorHAnsi" w:hAnsiTheme="minorHAnsi" w:cstheme="minorHAnsi"/>
        </w:rPr>
        <w:t xml:space="preserve"> House</w:t>
      </w:r>
    </w:p>
    <w:p w14:paraId="05314375" w14:textId="77777777" w:rsidR="004A73F1" w:rsidRPr="00515C3E" w:rsidRDefault="004A73F1" w:rsidP="004A73F1">
      <w:pPr>
        <w:pStyle w:val="ListParagraph"/>
        <w:numPr>
          <w:ilvl w:val="0"/>
          <w:numId w:val="32"/>
        </w:numPr>
        <w:rPr>
          <w:rFonts w:asciiTheme="minorHAnsi" w:hAnsiTheme="minorHAnsi" w:cstheme="minorHAnsi"/>
        </w:rPr>
      </w:pPr>
      <w:r w:rsidRPr="00515C3E">
        <w:rPr>
          <w:rFonts w:asciiTheme="minorHAnsi" w:hAnsiTheme="minorHAnsi" w:cstheme="minorHAnsi"/>
        </w:rPr>
        <w:t>Phone: (575) 646-3635</w:t>
      </w:r>
    </w:p>
    <w:p w14:paraId="4DF5898A" w14:textId="77777777" w:rsidR="004A73F1" w:rsidRPr="00515C3E" w:rsidRDefault="004A73F1" w:rsidP="004A73F1">
      <w:pPr>
        <w:pStyle w:val="ListParagraph"/>
        <w:numPr>
          <w:ilvl w:val="0"/>
          <w:numId w:val="32"/>
        </w:numPr>
        <w:rPr>
          <w:rFonts w:asciiTheme="minorHAnsi" w:hAnsiTheme="minorHAnsi" w:cstheme="minorHAnsi"/>
        </w:rPr>
      </w:pPr>
      <w:r w:rsidRPr="00515C3E">
        <w:rPr>
          <w:rFonts w:asciiTheme="minorHAnsi" w:hAnsiTheme="minorHAnsi" w:cstheme="minorHAnsi"/>
        </w:rPr>
        <w:t>E-mail:equity@nmsu.edu</w:t>
      </w:r>
    </w:p>
    <w:p w14:paraId="5FAA4926" w14:textId="77777777" w:rsidR="004A73F1" w:rsidRPr="00BB3BCB" w:rsidRDefault="004A73F1" w:rsidP="001C5864">
      <w:pPr>
        <w:pStyle w:val="ListParagraph"/>
        <w:numPr>
          <w:ilvl w:val="0"/>
          <w:numId w:val="32"/>
        </w:numPr>
        <w:rPr>
          <w:rFonts w:asciiTheme="minorHAnsi" w:hAnsiTheme="minorHAnsi" w:cstheme="minorHAnsi"/>
        </w:rPr>
      </w:pPr>
      <w:r w:rsidRPr="00515C3E">
        <w:rPr>
          <w:rFonts w:asciiTheme="minorHAnsi" w:hAnsiTheme="minorHAnsi" w:cstheme="minorHAnsi"/>
        </w:rPr>
        <w:t>Website: http://www.nmsu.edu/~eeo/</w:t>
      </w:r>
    </w:p>
    <w:p w14:paraId="22C524BA" w14:textId="77777777" w:rsidR="001C5864" w:rsidRPr="004A73F1" w:rsidRDefault="001C5864" w:rsidP="00BB3BCB">
      <w:pPr>
        <w:pStyle w:val="Heading2"/>
      </w:pPr>
      <w:r w:rsidRPr="004A73F1">
        <w:t>Technology Support</w:t>
      </w:r>
    </w:p>
    <w:p w14:paraId="001EB8F5" w14:textId="77777777" w:rsidR="001C5864" w:rsidRPr="00D542A3" w:rsidRDefault="001C5864" w:rsidP="001C5864">
      <w:pPr>
        <w:spacing w:after="0" w:line="240" w:lineRule="auto"/>
        <w:rPr>
          <w:rFonts w:asciiTheme="minorHAnsi" w:hAnsiTheme="minorHAnsi" w:cstheme="minorHAnsi"/>
        </w:rPr>
      </w:pPr>
    </w:p>
    <w:p w14:paraId="35AA4A20" w14:textId="77777777" w:rsidR="001C5864" w:rsidRPr="00D542A3" w:rsidRDefault="001C5864" w:rsidP="001C5864">
      <w:pPr>
        <w:rPr>
          <w:rFonts w:asciiTheme="minorHAnsi" w:eastAsiaTheme="minorEastAsia" w:hAnsiTheme="minorHAnsi" w:cstheme="minorHAnsi"/>
        </w:rPr>
      </w:pPr>
      <w:r w:rsidRPr="00D542A3">
        <w:rPr>
          <w:rFonts w:asciiTheme="minorHAnsi" w:hAnsiTheme="minorHAnsi" w:cstheme="minorHAnsi"/>
        </w:rPr>
        <w:t>The ICT Customer Service Center is equipped to deal with your information technology (IT) and telecommunications needs at NMSU. The ICT Customer Service Center hours of operation are from 8:00 am until 5:00 pm MST Monday through Friday. Please feel free to contact them at 646-1840 or via e-mail at</w:t>
      </w:r>
      <w:r>
        <w:rPr>
          <w:rFonts w:asciiTheme="minorHAnsi" w:hAnsiTheme="minorHAnsi" w:cstheme="minorHAnsi"/>
        </w:rPr>
        <w:t xml:space="preserve"> helpdesk@nmsu.edu </w:t>
      </w:r>
      <w:r w:rsidRPr="00D542A3">
        <w:rPr>
          <w:rFonts w:asciiTheme="minorHAnsi" w:hAnsiTheme="minorHAnsi" w:cstheme="minorHAnsi"/>
        </w:rPr>
        <w:t xml:space="preserve"> </w:t>
      </w:r>
    </w:p>
    <w:p w14:paraId="60EA6D2A" w14:textId="77777777" w:rsidR="006A1537" w:rsidRPr="006F3D8A" w:rsidRDefault="001C5864" w:rsidP="006F3D8A">
      <w:pPr>
        <w:rPr>
          <w:rFonts w:asciiTheme="minorHAnsi" w:hAnsiTheme="minorHAnsi" w:cstheme="minorHAnsi"/>
        </w:rPr>
      </w:pPr>
      <w:r w:rsidRPr="00D542A3">
        <w:rPr>
          <w:rFonts w:asciiTheme="minorHAnsi" w:hAnsiTheme="minorHAnsi" w:cstheme="minorHAnsi"/>
        </w:rPr>
        <w:lastRenderedPageBreak/>
        <w:t xml:space="preserve">For general support, you can go to the </w:t>
      </w:r>
      <w:hyperlink r:id="rId25" w:history="1">
        <w:r w:rsidRPr="00D542A3">
          <w:rPr>
            <w:rStyle w:val="Hyperlink"/>
            <w:rFonts w:asciiTheme="minorHAnsi" w:hAnsiTheme="minorHAnsi" w:cstheme="minorHAnsi"/>
          </w:rPr>
          <w:t>Student Technology Help</w:t>
        </w:r>
      </w:hyperlink>
      <w:r w:rsidRPr="00D542A3">
        <w:rPr>
          <w:rFonts w:asciiTheme="minorHAnsi" w:hAnsiTheme="minorHAnsi" w:cstheme="minorHAnsi"/>
        </w:rPr>
        <w:t xml:space="preserve"> web page. For Canvas help, you can go to the </w:t>
      </w:r>
      <w:hyperlink r:id="rId26" w:history="1">
        <w:r w:rsidRPr="00D542A3">
          <w:rPr>
            <w:rStyle w:val="Hyperlink"/>
            <w:rFonts w:asciiTheme="minorHAnsi" w:hAnsiTheme="minorHAnsi" w:cstheme="minorHAnsi"/>
          </w:rPr>
          <w:t>Canvas Help</w:t>
        </w:r>
      </w:hyperlink>
      <w:r w:rsidRPr="00D542A3">
        <w:rPr>
          <w:rFonts w:asciiTheme="minorHAnsi" w:hAnsiTheme="minorHAnsi" w:cstheme="minorHAnsi"/>
        </w:rPr>
        <w:t xml:space="preserve"> web page, which is also available from the Student Support link on the Canvas login page.  </w:t>
      </w:r>
    </w:p>
    <w:p w14:paraId="1C6ACDAF" w14:textId="77777777" w:rsidR="004A73F1" w:rsidRPr="004A73F1" w:rsidRDefault="004A73F1" w:rsidP="004A73F1">
      <w:pPr>
        <w:rPr>
          <w:rFonts w:asciiTheme="minorHAnsi" w:hAnsiTheme="minorHAnsi" w:cstheme="minorHAnsi"/>
          <w:sz w:val="20"/>
        </w:rPr>
      </w:pPr>
      <w:r w:rsidRPr="004A73F1">
        <w:rPr>
          <w:rStyle w:val="c0"/>
          <w:rFonts w:asciiTheme="minorHAnsi" w:hAnsiTheme="minorHAnsi" w:cstheme="minorHAnsi"/>
          <w:color w:val="222222"/>
          <w:szCs w:val="20"/>
        </w:rPr>
        <w:t xml:space="preserve">For </w:t>
      </w:r>
      <w:r w:rsidRPr="004A73F1">
        <w:rPr>
          <w:rStyle w:val="c7"/>
          <w:rFonts w:asciiTheme="minorHAnsi" w:hAnsiTheme="minorHAnsi" w:cstheme="minorHAnsi"/>
          <w:bCs/>
          <w:color w:val="222222"/>
          <w:szCs w:val="20"/>
        </w:rPr>
        <w:t>academic advising services</w:t>
      </w:r>
      <w:r w:rsidRPr="004A73F1">
        <w:rPr>
          <w:rStyle w:val="c7"/>
          <w:rFonts w:asciiTheme="minorHAnsi" w:hAnsiTheme="minorHAnsi" w:cstheme="minorHAnsi"/>
          <w:color w:val="222222"/>
          <w:szCs w:val="20"/>
        </w:rPr>
        <w:t>,</w:t>
      </w:r>
      <w:r w:rsidRPr="004A73F1">
        <w:rPr>
          <w:rStyle w:val="c0"/>
          <w:rFonts w:asciiTheme="minorHAnsi" w:hAnsiTheme="minorHAnsi" w:cstheme="minorHAnsi"/>
          <w:color w:val="222222"/>
          <w:szCs w:val="20"/>
        </w:rPr>
        <w:t xml:space="preserve"> visit the </w:t>
      </w:r>
      <w:hyperlink r:id="rId27" w:history="1">
        <w:r w:rsidRPr="004A73F1">
          <w:rPr>
            <w:rStyle w:val="Hyperlink"/>
            <w:rFonts w:asciiTheme="minorHAnsi" w:hAnsiTheme="minorHAnsi" w:cstheme="minorHAnsi"/>
            <w:szCs w:val="20"/>
          </w:rPr>
          <w:t>Advising Center</w:t>
        </w:r>
      </w:hyperlink>
      <w:r w:rsidRPr="004A73F1">
        <w:rPr>
          <w:rStyle w:val="c0"/>
          <w:rFonts w:asciiTheme="minorHAnsi" w:hAnsiTheme="minorHAnsi" w:cstheme="minorHAnsi"/>
          <w:color w:val="222222"/>
          <w:szCs w:val="20"/>
        </w:rPr>
        <w:t xml:space="preserve">  and learn more about the advising process at </w:t>
      </w:r>
      <w:hyperlink r:id="rId28" w:history="1">
        <w:r w:rsidRPr="004A73F1">
          <w:rPr>
            <w:rStyle w:val="Hyperlink"/>
            <w:rFonts w:asciiTheme="minorHAnsi" w:hAnsiTheme="minorHAnsi" w:cstheme="minorHAnsi"/>
            <w:szCs w:val="20"/>
          </w:rPr>
          <w:t>Your NMSU’s Academic Advising 101</w:t>
        </w:r>
      </w:hyperlink>
      <w:r w:rsidRPr="004A73F1">
        <w:rPr>
          <w:rFonts w:asciiTheme="minorHAnsi" w:hAnsiTheme="minorHAnsi" w:cstheme="minorHAnsi"/>
        </w:rPr>
        <w:t xml:space="preserve"> </w:t>
      </w:r>
    </w:p>
    <w:p w14:paraId="48617BDB" w14:textId="77777777" w:rsidR="004A73F1" w:rsidRDefault="004A73F1" w:rsidP="005A3DD0">
      <w:pPr>
        <w:pStyle w:val="Heading2"/>
      </w:pPr>
    </w:p>
    <w:p w14:paraId="5ED94CC2" w14:textId="77777777" w:rsidR="00BB3BCB" w:rsidRDefault="00BB3BCB" w:rsidP="00BE7CC7">
      <w:pPr>
        <w:pStyle w:val="Heading2"/>
      </w:pPr>
      <w:r>
        <w:t>Student Support</w:t>
      </w:r>
    </w:p>
    <w:p w14:paraId="5162A443" w14:textId="77777777" w:rsidR="00BB3BCB" w:rsidRPr="00BB3BCB" w:rsidRDefault="00BB3BCB" w:rsidP="00BB3BCB">
      <w:pPr>
        <w:pStyle w:val="NormalWeb"/>
        <w:spacing w:before="0" w:beforeAutospacing="0" w:after="150" w:afterAutospacing="0" w:line="300" w:lineRule="atLeast"/>
        <w:rPr>
          <w:rFonts w:asciiTheme="minorHAnsi" w:hAnsiTheme="minorHAnsi" w:cstheme="minorHAnsi"/>
          <w:color w:val="333333"/>
          <w:sz w:val="22"/>
          <w:szCs w:val="22"/>
        </w:rPr>
      </w:pPr>
      <w:r w:rsidRPr="00BB3BCB">
        <w:rPr>
          <w:rFonts w:asciiTheme="minorHAnsi" w:hAnsiTheme="minorHAnsi" w:cstheme="minorHAnsi"/>
          <w:color w:val="333333"/>
          <w:sz w:val="22"/>
          <w:szCs w:val="22"/>
        </w:rPr>
        <w:t xml:space="preserve">Support services are available to you. Such services include </w:t>
      </w:r>
      <w:proofErr w:type="spellStart"/>
      <w:r w:rsidRPr="00BB3BCB">
        <w:rPr>
          <w:rFonts w:asciiTheme="minorHAnsi" w:hAnsiTheme="minorHAnsi" w:cstheme="minorHAnsi"/>
          <w:color w:val="333333"/>
          <w:sz w:val="22"/>
          <w:szCs w:val="22"/>
        </w:rPr>
        <w:t>include</w:t>
      </w:r>
      <w:proofErr w:type="spellEnd"/>
      <w:r w:rsidRPr="00BB3BCB">
        <w:rPr>
          <w:rFonts w:asciiTheme="minorHAnsi" w:hAnsiTheme="minorHAnsi" w:cstheme="minorHAnsi"/>
          <w:color w:val="333333"/>
          <w:sz w:val="22"/>
          <w:szCs w:val="22"/>
        </w:rPr>
        <w:t xml:space="preserve"> university advising and registration, college advising and registration, and financial aid.</w:t>
      </w:r>
    </w:p>
    <w:p w14:paraId="50448CDC" w14:textId="77777777" w:rsidR="00BB3BCB" w:rsidRPr="00BB3BCB" w:rsidRDefault="00862713" w:rsidP="00BB3BCB">
      <w:pPr>
        <w:numPr>
          <w:ilvl w:val="0"/>
          <w:numId w:val="39"/>
        </w:numPr>
        <w:tabs>
          <w:tab w:val="clear" w:pos="720"/>
          <w:tab w:val="num" w:pos="540"/>
        </w:tabs>
        <w:spacing w:before="100" w:beforeAutospacing="1" w:after="100" w:afterAutospacing="1" w:line="300" w:lineRule="atLeast"/>
        <w:ind w:left="540" w:hanging="180"/>
        <w:rPr>
          <w:rFonts w:asciiTheme="minorHAnsi" w:hAnsiTheme="minorHAnsi" w:cstheme="minorHAnsi"/>
          <w:color w:val="FF0000"/>
        </w:rPr>
      </w:pPr>
      <w:hyperlink r:id="rId29" w:history="1">
        <w:r w:rsidR="00BB3BCB" w:rsidRPr="00BB3BCB">
          <w:rPr>
            <w:rStyle w:val="Hyperlink"/>
            <w:rFonts w:asciiTheme="minorHAnsi" w:hAnsiTheme="minorHAnsi" w:cstheme="minorHAnsi"/>
            <w:color w:val="FF0000"/>
          </w:rPr>
          <w:t>Academic Calendar</w:t>
        </w:r>
      </w:hyperlink>
      <w:r w:rsidR="00BB3BCB" w:rsidRPr="00BB3BCB">
        <w:rPr>
          <w:rFonts w:asciiTheme="minorHAnsi" w:hAnsiTheme="minorHAnsi" w:cstheme="minorHAnsi"/>
          <w:color w:val="FF0000"/>
        </w:rPr>
        <w:t>: Find out when classes start, last day to drop, holidays, etc.</w:t>
      </w:r>
    </w:p>
    <w:p w14:paraId="70DCAAB0" w14:textId="77777777" w:rsidR="00BB3BCB" w:rsidRPr="00BB3BCB" w:rsidRDefault="00862713" w:rsidP="00BB3BCB">
      <w:pPr>
        <w:numPr>
          <w:ilvl w:val="0"/>
          <w:numId w:val="39"/>
        </w:numPr>
        <w:tabs>
          <w:tab w:val="left" w:pos="540"/>
          <w:tab w:val="left" w:pos="720"/>
        </w:tabs>
        <w:spacing w:before="100" w:beforeAutospacing="1" w:after="100" w:afterAutospacing="1" w:line="300" w:lineRule="atLeast"/>
        <w:ind w:left="540" w:hanging="180"/>
        <w:rPr>
          <w:rFonts w:asciiTheme="minorHAnsi" w:hAnsiTheme="minorHAnsi" w:cstheme="minorHAnsi"/>
          <w:color w:val="FF0000"/>
        </w:rPr>
      </w:pPr>
      <w:hyperlink r:id="rId30" w:history="1">
        <w:r w:rsidR="00BB3BCB" w:rsidRPr="00BB3BCB">
          <w:rPr>
            <w:rStyle w:val="Hyperlink"/>
            <w:rFonts w:asciiTheme="minorHAnsi" w:hAnsiTheme="minorHAnsi" w:cstheme="minorHAnsi"/>
            <w:color w:val="FF0000"/>
          </w:rPr>
          <w:t>Accessibility Services</w:t>
        </w:r>
      </w:hyperlink>
      <w:r w:rsidR="00BB3BCB" w:rsidRPr="00BB3BCB">
        <w:rPr>
          <w:rFonts w:asciiTheme="minorHAnsi" w:hAnsiTheme="minorHAnsi" w:cstheme="minorHAnsi"/>
          <w:color w:val="FF0000"/>
        </w:rPr>
        <w:t>: Students can contact the student accessibility services to ask questions or seek accommodations. </w:t>
      </w:r>
    </w:p>
    <w:p w14:paraId="5C8D08D0" w14:textId="77777777" w:rsidR="00BB3BCB" w:rsidRPr="00BB3BCB" w:rsidRDefault="00862713" w:rsidP="00BB3BCB">
      <w:pPr>
        <w:numPr>
          <w:ilvl w:val="0"/>
          <w:numId w:val="39"/>
        </w:numPr>
        <w:tabs>
          <w:tab w:val="left" w:pos="540"/>
          <w:tab w:val="left" w:pos="720"/>
        </w:tabs>
        <w:spacing w:before="100" w:beforeAutospacing="1" w:after="100" w:afterAutospacing="1" w:line="300" w:lineRule="atLeast"/>
        <w:ind w:left="540" w:hanging="180"/>
        <w:rPr>
          <w:rFonts w:asciiTheme="minorHAnsi" w:hAnsiTheme="minorHAnsi" w:cstheme="minorHAnsi"/>
          <w:color w:val="FF0000"/>
        </w:rPr>
      </w:pPr>
      <w:hyperlink r:id="rId31" w:history="1">
        <w:r w:rsidR="00BB3BCB" w:rsidRPr="00BB3BCB">
          <w:rPr>
            <w:rStyle w:val="Hyperlink"/>
            <w:rFonts w:asciiTheme="minorHAnsi" w:hAnsiTheme="minorHAnsi" w:cstheme="minorHAnsi"/>
            <w:color w:val="FF0000"/>
          </w:rPr>
          <w:t>Career Services</w:t>
        </w:r>
      </w:hyperlink>
      <w:r w:rsidR="00BB3BCB" w:rsidRPr="00BB3BCB">
        <w:rPr>
          <w:rFonts w:asciiTheme="minorHAnsi" w:hAnsiTheme="minorHAnsi" w:cstheme="minorHAnsi"/>
          <w:color w:val="FF0000"/>
        </w:rPr>
        <w:t>: Career Services provides career planning and employment services to students living both in and outside the Las Cruces area.  Personal advising is available via, email, phone and Skype.</w:t>
      </w:r>
    </w:p>
    <w:p w14:paraId="2997FC8A" w14:textId="77777777" w:rsidR="00BB3BCB" w:rsidRPr="00BB3BCB" w:rsidRDefault="00862713" w:rsidP="00BB3BCB">
      <w:pPr>
        <w:numPr>
          <w:ilvl w:val="0"/>
          <w:numId w:val="39"/>
        </w:numPr>
        <w:tabs>
          <w:tab w:val="left" w:pos="540"/>
          <w:tab w:val="left" w:pos="720"/>
        </w:tabs>
        <w:spacing w:before="100" w:beforeAutospacing="1" w:after="100" w:afterAutospacing="1" w:line="300" w:lineRule="atLeast"/>
        <w:ind w:left="540" w:hanging="180"/>
        <w:rPr>
          <w:rFonts w:asciiTheme="minorHAnsi" w:hAnsiTheme="minorHAnsi" w:cstheme="minorHAnsi"/>
          <w:color w:val="FF0000"/>
        </w:rPr>
      </w:pPr>
      <w:hyperlink r:id="rId32" w:history="1">
        <w:r w:rsidR="00BB3BCB" w:rsidRPr="00BB3BCB">
          <w:rPr>
            <w:rStyle w:val="Hyperlink"/>
            <w:rFonts w:asciiTheme="minorHAnsi" w:hAnsiTheme="minorHAnsi" w:cstheme="minorHAnsi"/>
            <w:color w:val="FF0000"/>
          </w:rPr>
          <w:t>Counseling Center</w:t>
        </w:r>
      </w:hyperlink>
      <w:r w:rsidR="00BB3BCB" w:rsidRPr="00BB3BCB">
        <w:rPr>
          <w:rFonts w:asciiTheme="minorHAnsi" w:hAnsiTheme="minorHAnsi" w:cstheme="minorHAnsi"/>
          <w:color w:val="FF0000"/>
        </w:rPr>
        <w:t>: The NMSU Counseling Center has a range of counselors and psychologists that are here to assist NMSU students with career and personal counseling.</w:t>
      </w:r>
    </w:p>
    <w:p w14:paraId="46BFFFF7" w14:textId="77777777" w:rsidR="00BB3BCB" w:rsidRPr="00BB3BCB" w:rsidRDefault="00862713" w:rsidP="00BB3BCB">
      <w:pPr>
        <w:numPr>
          <w:ilvl w:val="0"/>
          <w:numId w:val="39"/>
        </w:numPr>
        <w:tabs>
          <w:tab w:val="left" w:pos="540"/>
          <w:tab w:val="left" w:pos="720"/>
        </w:tabs>
        <w:spacing w:before="100" w:beforeAutospacing="1" w:after="100" w:afterAutospacing="1" w:line="300" w:lineRule="atLeast"/>
        <w:ind w:left="540" w:hanging="180"/>
        <w:rPr>
          <w:rFonts w:asciiTheme="minorHAnsi" w:hAnsiTheme="minorHAnsi" w:cstheme="minorHAnsi"/>
          <w:color w:val="FF0000"/>
        </w:rPr>
      </w:pPr>
      <w:hyperlink r:id="rId33" w:history="1">
        <w:r w:rsidR="00BB3BCB" w:rsidRPr="00BB3BCB">
          <w:rPr>
            <w:rStyle w:val="Hyperlink"/>
            <w:rFonts w:asciiTheme="minorHAnsi" w:hAnsiTheme="minorHAnsi" w:cstheme="minorHAnsi"/>
            <w:color w:val="FF0000"/>
          </w:rPr>
          <w:t>Military and Veterans Services</w:t>
        </w:r>
      </w:hyperlink>
      <w:r w:rsidR="00BB3BCB" w:rsidRPr="00BB3BCB">
        <w:rPr>
          <w:rFonts w:asciiTheme="minorHAnsi" w:hAnsiTheme="minorHAnsi" w:cstheme="minorHAnsi"/>
          <w:color w:val="FF0000"/>
        </w:rPr>
        <w:t>: For veterans and active-duty military and their families.</w:t>
      </w:r>
    </w:p>
    <w:p w14:paraId="4ECB8BA9" w14:textId="77777777" w:rsidR="00BB3BCB" w:rsidRPr="00BB3BCB" w:rsidRDefault="00862713" w:rsidP="00BB3BCB">
      <w:pPr>
        <w:numPr>
          <w:ilvl w:val="0"/>
          <w:numId w:val="39"/>
        </w:numPr>
        <w:tabs>
          <w:tab w:val="left" w:pos="540"/>
          <w:tab w:val="left" w:pos="720"/>
        </w:tabs>
        <w:spacing w:before="100" w:beforeAutospacing="1" w:after="100" w:afterAutospacing="1" w:line="300" w:lineRule="atLeast"/>
        <w:ind w:left="540" w:hanging="180"/>
        <w:rPr>
          <w:rFonts w:asciiTheme="minorHAnsi" w:hAnsiTheme="minorHAnsi" w:cstheme="minorHAnsi"/>
          <w:color w:val="FF0000"/>
        </w:rPr>
      </w:pPr>
      <w:hyperlink r:id="rId34" w:history="1">
        <w:r w:rsidR="00BB3BCB" w:rsidRPr="00BB3BCB">
          <w:rPr>
            <w:rStyle w:val="Hyperlink"/>
            <w:rFonts w:asciiTheme="minorHAnsi" w:hAnsiTheme="minorHAnsi" w:cstheme="minorHAnsi"/>
            <w:color w:val="FF0000"/>
          </w:rPr>
          <w:t>NMSU Services</w:t>
        </w:r>
      </w:hyperlink>
      <w:r w:rsidR="00BB3BCB" w:rsidRPr="00BB3BCB">
        <w:rPr>
          <w:rFonts w:asciiTheme="minorHAnsi" w:hAnsiTheme="minorHAnsi" w:cstheme="minorHAnsi"/>
          <w:color w:val="FF0000"/>
        </w:rPr>
        <w:t>: Dozens of resources are available for current students, like Aggie Transit, campus dining, Greek life, campus activities, student groups, and so much more. </w:t>
      </w:r>
    </w:p>
    <w:p w14:paraId="71B99F91" w14:textId="77777777" w:rsidR="00BB3BCB" w:rsidRPr="00BB3BCB" w:rsidRDefault="00862713" w:rsidP="00BB3BCB">
      <w:pPr>
        <w:numPr>
          <w:ilvl w:val="0"/>
          <w:numId w:val="39"/>
        </w:numPr>
        <w:tabs>
          <w:tab w:val="left" w:pos="540"/>
          <w:tab w:val="left" w:pos="720"/>
        </w:tabs>
        <w:spacing w:before="100" w:beforeAutospacing="1" w:after="100" w:afterAutospacing="1" w:line="300" w:lineRule="atLeast"/>
        <w:ind w:left="540" w:hanging="180"/>
        <w:rPr>
          <w:rFonts w:asciiTheme="minorHAnsi" w:hAnsiTheme="minorHAnsi" w:cstheme="minorHAnsi"/>
          <w:color w:val="FF0000"/>
        </w:rPr>
      </w:pPr>
      <w:hyperlink r:id="rId35" w:history="1">
        <w:r w:rsidR="00BB3BCB" w:rsidRPr="00BB3BCB">
          <w:rPr>
            <w:rStyle w:val="Hyperlink"/>
            <w:rFonts w:asciiTheme="minorHAnsi" w:hAnsiTheme="minorHAnsi" w:cstheme="minorHAnsi"/>
            <w:color w:val="FF0000"/>
          </w:rPr>
          <w:t>Office of the Registrar</w:t>
        </w:r>
      </w:hyperlink>
      <w:r w:rsidR="00BB3BCB" w:rsidRPr="00BB3BCB">
        <w:rPr>
          <w:rFonts w:asciiTheme="minorHAnsi" w:hAnsiTheme="minorHAnsi" w:cstheme="minorHAnsi"/>
          <w:color w:val="FF0000"/>
        </w:rPr>
        <w:t>: Help/info related to: transcripts, degree audits, FERPA, graduation requirements, etc.</w:t>
      </w:r>
    </w:p>
    <w:p w14:paraId="792B8152" w14:textId="77777777" w:rsidR="00BB3BCB" w:rsidRPr="00BB3BCB" w:rsidRDefault="00862713" w:rsidP="00BB3BCB">
      <w:pPr>
        <w:numPr>
          <w:ilvl w:val="0"/>
          <w:numId w:val="39"/>
        </w:numPr>
        <w:tabs>
          <w:tab w:val="left" w:pos="540"/>
          <w:tab w:val="left" w:pos="720"/>
        </w:tabs>
        <w:spacing w:before="100" w:beforeAutospacing="1" w:after="100" w:afterAutospacing="1" w:line="300" w:lineRule="atLeast"/>
        <w:ind w:left="540" w:hanging="180"/>
        <w:rPr>
          <w:rFonts w:asciiTheme="minorHAnsi" w:hAnsiTheme="minorHAnsi" w:cstheme="minorHAnsi"/>
          <w:color w:val="FF0000"/>
        </w:rPr>
      </w:pPr>
      <w:hyperlink r:id="rId36" w:history="1">
        <w:r w:rsidR="00BB3BCB" w:rsidRPr="00BB3BCB">
          <w:rPr>
            <w:rStyle w:val="Hyperlink"/>
            <w:rFonts w:asciiTheme="minorHAnsi" w:hAnsiTheme="minorHAnsi" w:cstheme="minorHAnsi"/>
            <w:color w:val="FF0000"/>
          </w:rPr>
          <w:t>Student Guide to NMSU</w:t>
        </w:r>
      </w:hyperlink>
      <w:r w:rsidR="00BB3BCB" w:rsidRPr="00BB3BCB">
        <w:rPr>
          <w:rFonts w:asciiTheme="minorHAnsi" w:hAnsiTheme="minorHAnsi" w:cstheme="minorHAnsi"/>
          <w:color w:val="FF0000"/>
        </w:rPr>
        <w:t>: "Your NMSU" is a great website of resources for student success</w:t>
      </w:r>
    </w:p>
    <w:p w14:paraId="150D2C8A" w14:textId="77777777" w:rsidR="007F5F64" w:rsidRDefault="005A3DD0" w:rsidP="00BE7CC7">
      <w:pPr>
        <w:pStyle w:val="Heading2"/>
      </w:pPr>
      <w:r>
        <w:t>Academic Support</w:t>
      </w:r>
    </w:p>
    <w:p w14:paraId="35726673" w14:textId="77777777" w:rsidR="005429CD" w:rsidRPr="00515C3E" w:rsidRDefault="005429CD" w:rsidP="00515C3E">
      <w:pPr>
        <w:pStyle w:val="ListParagraph"/>
        <w:numPr>
          <w:ilvl w:val="0"/>
          <w:numId w:val="30"/>
        </w:numPr>
        <w:rPr>
          <w:rFonts w:asciiTheme="minorHAnsi" w:hAnsiTheme="minorHAnsi" w:cstheme="minorHAnsi"/>
        </w:rPr>
      </w:pPr>
      <w:r w:rsidRPr="00515C3E">
        <w:rPr>
          <w:rStyle w:val="c0"/>
          <w:rFonts w:asciiTheme="minorHAnsi" w:hAnsiTheme="minorHAnsi" w:cstheme="minorHAnsi"/>
          <w:color w:val="222222"/>
          <w:szCs w:val="20"/>
        </w:rPr>
        <w:t>Improve your</w:t>
      </w:r>
      <w:r w:rsidRPr="00515C3E">
        <w:rPr>
          <w:rStyle w:val="c7"/>
          <w:rFonts w:asciiTheme="minorHAnsi" w:hAnsiTheme="minorHAnsi" w:cstheme="minorHAnsi"/>
          <w:color w:val="222222"/>
          <w:szCs w:val="20"/>
        </w:rPr>
        <w:t> </w:t>
      </w:r>
      <w:r w:rsidRPr="00515C3E">
        <w:rPr>
          <w:rStyle w:val="c7"/>
          <w:rFonts w:asciiTheme="minorHAnsi" w:hAnsiTheme="minorHAnsi" w:cstheme="minorHAnsi"/>
          <w:bCs/>
          <w:color w:val="222222"/>
          <w:szCs w:val="20"/>
        </w:rPr>
        <w:t>study skills and test preparation</w:t>
      </w:r>
      <w:r w:rsidRPr="00515C3E">
        <w:rPr>
          <w:rStyle w:val="c7"/>
          <w:rFonts w:asciiTheme="minorHAnsi" w:hAnsiTheme="minorHAnsi" w:cstheme="minorHAnsi"/>
          <w:color w:val="222222"/>
          <w:szCs w:val="20"/>
        </w:rPr>
        <w:t xml:space="preserve"> </w:t>
      </w:r>
      <w:r w:rsidRPr="00515C3E">
        <w:rPr>
          <w:rStyle w:val="c0"/>
          <w:rFonts w:asciiTheme="minorHAnsi" w:hAnsiTheme="minorHAnsi" w:cstheme="minorHAnsi"/>
          <w:color w:val="222222"/>
          <w:szCs w:val="20"/>
        </w:rPr>
        <w:t xml:space="preserve">through workshops at </w:t>
      </w:r>
      <w:hyperlink r:id="rId37" w:history="1">
        <w:r w:rsidRPr="00515C3E">
          <w:rPr>
            <w:rStyle w:val="Hyperlink"/>
            <w:rFonts w:asciiTheme="minorHAnsi" w:hAnsiTheme="minorHAnsi" w:cstheme="minorHAnsi"/>
            <w:szCs w:val="20"/>
          </w:rPr>
          <w:t>Student Success Center Hardman</w:t>
        </w:r>
      </w:hyperlink>
      <w:r w:rsidRPr="00515C3E">
        <w:rPr>
          <w:rFonts w:asciiTheme="minorHAnsi" w:hAnsiTheme="minorHAnsi" w:cstheme="minorHAnsi"/>
        </w:rPr>
        <w:t xml:space="preserve"> </w:t>
      </w:r>
    </w:p>
    <w:p w14:paraId="00D12C16" w14:textId="77777777" w:rsidR="005429CD" w:rsidRPr="00515C3E" w:rsidRDefault="005429CD" w:rsidP="00515C3E">
      <w:pPr>
        <w:pStyle w:val="ListParagraph"/>
        <w:numPr>
          <w:ilvl w:val="0"/>
          <w:numId w:val="30"/>
        </w:numPr>
        <w:rPr>
          <w:rFonts w:asciiTheme="minorHAnsi" w:hAnsiTheme="minorHAnsi" w:cstheme="minorHAnsi"/>
        </w:rPr>
      </w:pPr>
      <w:r w:rsidRPr="00515C3E">
        <w:rPr>
          <w:rStyle w:val="c0"/>
          <w:rFonts w:asciiTheme="minorHAnsi" w:hAnsiTheme="minorHAnsi" w:cstheme="minorHAnsi"/>
          <w:color w:val="222222"/>
          <w:szCs w:val="20"/>
        </w:rPr>
        <w:t xml:space="preserve">Access both </w:t>
      </w:r>
      <w:r w:rsidRPr="00515C3E">
        <w:rPr>
          <w:rStyle w:val="c7"/>
          <w:rFonts w:asciiTheme="minorHAnsi" w:hAnsiTheme="minorHAnsi" w:cstheme="minorHAnsi"/>
          <w:bCs/>
          <w:color w:val="222222"/>
          <w:szCs w:val="20"/>
        </w:rPr>
        <w:t>face to face and online tutoring</w:t>
      </w:r>
      <w:r w:rsidRPr="00515C3E">
        <w:rPr>
          <w:rStyle w:val="c7"/>
          <w:rFonts w:asciiTheme="minorHAnsi" w:hAnsiTheme="minorHAnsi" w:cstheme="minorHAnsi"/>
          <w:color w:val="222222"/>
          <w:szCs w:val="20"/>
        </w:rPr>
        <w:t xml:space="preserve"> </w:t>
      </w:r>
      <w:r w:rsidRPr="00515C3E">
        <w:rPr>
          <w:rStyle w:val="c0"/>
          <w:rFonts w:asciiTheme="minorHAnsi" w:hAnsiTheme="minorHAnsi" w:cstheme="minorHAnsi"/>
          <w:color w:val="222222"/>
          <w:szCs w:val="20"/>
        </w:rPr>
        <w:t xml:space="preserve">at </w:t>
      </w:r>
      <w:hyperlink r:id="rId38" w:history="1">
        <w:r w:rsidRPr="00515C3E">
          <w:rPr>
            <w:rStyle w:val="Hyperlink"/>
            <w:rFonts w:asciiTheme="minorHAnsi" w:hAnsiTheme="minorHAnsi" w:cstheme="minorHAnsi"/>
            <w:szCs w:val="20"/>
          </w:rPr>
          <w:t xml:space="preserve">Student Success Center </w:t>
        </w:r>
        <w:proofErr w:type="spellStart"/>
        <w:r w:rsidRPr="00515C3E">
          <w:rPr>
            <w:rStyle w:val="Hyperlink"/>
            <w:rFonts w:asciiTheme="minorHAnsi" w:hAnsiTheme="minorHAnsi" w:cstheme="minorHAnsi"/>
            <w:szCs w:val="20"/>
          </w:rPr>
          <w:t>Zuhl</w:t>
        </w:r>
        <w:proofErr w:type="spellEnd"/>
      </w:hyperlink>
      <w:r w:rsidRPr="00515C3E">
        <w:rPr>
          <w:rFonts w:asciiTheme="minorHAnsi" w:hAnsiTheme="minorHAnsi" w:cstheme="minorHAnsi"/>
        </w:rPr>
        <w:t xml:space="preserve"> </w:t>
      </w:r>
    </w:p>
    <w:p w14:paraId="73950774" w14:textId="77777777" w:rsidR="005429CD" w:rsidRPr="00515C3E" w:rsidRDefault="005429CD" w:rsidP="00515C3E">
      <w:pPr>
        <w:pStyle w:val="ListParagraph"/>
        <w:numPr>
          <w:ilvl w:val="0"/>
          <w:numId w:val="30"/>
        </w:numPr>
        <w:rPr>
          <w:rFonts w:asciiTheme="minorHAnsi" w:hAnsiTheme="minorHAnsi" w:cstheme="minorHAnsi"/>
        </w:rPr>
      </w:pPr>
      <w:r w:rsidRPr="00515C3E">
        <w:rPr>
          <w:rStyle w:val="c0"/>
          <w:rFonts w:asciiTheme="minorHAnsi" w:hAnsiTheme="minorHAnsi" w:cstheme="minorHAnsi"/>
          <w:color w:val="222222"/>
          <w:szCs w:val="20"/>
        </w:rPr>
        <w:t xml:space="preserve">Receive </w:t>
      </w:r>
      <w:r w:rsidRPr="00515C3E">
        <w:rPr>
          <w:rStyle w:val="c7"/>
          <w:rFonts w:asciiTheme="minorHAnsi" w:hAnsiTheme="minorHAnsi" w:cstheme="minorHAnsi"/>
          <w:bCs/>
          <w:color w:val="222222"/>
          <w:szCs w:val="20"/>
        </w:rPr>
        <w:t>feedback, consultation, and assistance on any writing assignment</w:t>
      </w:r>
      <w:r w:rsidRPr="00515C3E">
        <w:rPr>
          <w:rStyle w:val="c0"/>
          <w:rFonts w:asciiTheme="minorHAnsi" w:hAnsiTheme="minorHAnsi" w:cstheme="minorHAnsi"/>
          <w:color w:val="222222"/>
          <w:szCs w:val="20"/>
        </w:rPr>
        <w:t xml:space="preserve"> at the </w:t>
      </w:r>
      <w:hyperlink r:id="rId39" w:history="1">
        <w:r w:rsidRPr="00515C3E">
          <w:rPr>
            <w:rStyle w:val="Hyperlink"/>
            <w:rFonts w:asciiTheme="minorHAnsi" w:hAnsiTheme="minorHAnsi" w:cstheme="minorHAnsi"/>
            <w:szCs w:val="20"/>
          </w:rPr>
          <w:t>Writing Center</w:t>
        </w:r>
      </w:hyperlink>
      <w:r w:rsidRPr="00515C3E">
        <w:rPr>
          <w:rFonts w:asciiTheme="minorHAnsi" w:hAnsiTheme="minorHAnsi" w:cstheme="minorHAnsi"/>
        </w:rPr>
        <w:t xml:space="preserve"> </w:t>
      </w:r>
    </w:p>
    <w:p w14:paraId="374BE793" w14:textId="77777777" w:rsidR="00BE7CC7" w:rsidRPr="00515C3E" w:rsidRDefault="005429CD" w:rsidP="00515C3E">
      <w:pPr>
        <w:pStyle w:val="ListParagraph"/>
        <w:numPr>
          <w:ilvl w:val="0"/>
          <w:numId w:val="30"/>
        </w:numPr>
        <w:rPr>
          <w:rFonts w:asciiTheme="minorHAnsi" w:hAnsiTheme="minorHAnsi" w:cstheme="minorHAnsi"/>
        </w:rPr>
      </w:pPr>
      <w:r w:rsidRPr="00515C3E">
        <w:rPr>
          <w:rStyle w:val="c0"/>
          <w:rFonts w:asciiTheme="minorHAnsi" w:hAnsiTheme="minorHAnsi" w:cstheme="minorHAnsi"/>
          <w:color w:val="222222"/>
          <w:szCs w:val="20"/>
        </w:rPr>
        <w:t xml:space="preserve">Undergraduate </w:t>
      </w:r>
      <w:r w:rsidRPr="00515C3E">
        <w:rPr>
          <w:rStyle w:val="c7"/>
          <w:rFonts w:asciiTheme="minorHAnsi" w:hAnsiTheme="minorHAnsi" w:cstheme="minorHAnsi"/>
          <w:bCs/>
          <w:color w:val="222222"/>
          <w:szCs w:val="20"/>
        </w:rPr>
        <w:t>math tutoring and placement</w:t>
      </w:r>
      <w:r w:rsidRPr="00515C3E">
        <w:rPr>
          <w:rStyle w:val="c0"/>
          <w:rFonts w:asciiTheme="minorHAnsi" w:hAnsiTheme="minorHAnsi" w:cstheme="minorHAnsi"/>
          <w:bCs/>
          <w:color w:val="222222"/>
          <w:szCs w:val="20"/>
        </w:rPr>
        <w:t xml:space="preserve"> services </w:t>
      </w:r>
      <w:r w:rsidRPr="00515C3E">
        <w:rPr>
          <w:rStyle w:val="c0"/>
          <w:rFonts w:asciiTheme="minorHAnsi" w:hAnsiTheme="minorHAnsi" w:cstheme="minorHAnsi"/>
          <w:color w:val="222222"/>
          <w:szCs w:val="20"/>
        </w:rPr>
        <w:t xml:space="preserve">are available at </w:t>
      </w:r>
      <w:hyperlink r:id="rId40" w:history="1">
        <w:r w:rsidRPr="00515C3E">
          <w:rPr>
            <w:rStyle w:val="Hyperlink"/>
            <w:rFonts w:asciiTheme="minorHAnsi" w:hAnsiTheme="minorHAnsi" w:cstheme="minorHAnsi"/>
            <w:szCs w:val="20"/>
          </w:rPr>
          <w:t>Math Success Center</w:t>
        </w:r>
      </w:hyperlink>
      <w:r w:rsidRPr="00515C3E">
        <w:rPr>
          <w:rFonts w:asciiTheme="minorHAnsi" w:hAnsiTheme="minorHAnsi" w:cstheme="minorHAnsi"/>
        </w:rPr>
        <w:t xml:space="preserve"> </w:t>
      </w:r>
    </w:p>
    <w:p w14:paraId="75FFD022" w14:textId="77777777" w:rsidR="00BE7CC7" w:rsidRPr="00515C3E" w:rsidRDefault="005429CD" w:rsidP="00515C3E">
      <w:pPr>
        <w:pStyle w:val="ListParagraph"/>
        <w:numPr>
          <w:ilvl w:val="0"/>
          <w:numId w:val="30"/>
        </w:numPr>
        <w:rPr>
          <w:rFonts w:asciiTheme="minorHAnsi" w:hAnsiTheme="minorHAnsi" w:cstheme="minorHAnsi"/>
        </w:rPr>
      </w:pPr>
      <w:r w:rsidRPr="00515C3E">
        <w:rPr>
          <w:rStyle w:val="c0"/>
          <w:rFonts w:asciiTheme="minorHAnsi" w:hAnsiTheme="minorHAnsi" w:cstheme="minorHAnsi"/>
          <w:color w:val="222222"/>
        </w:rPr>
        <w:t xml:space="preserve">Access </w:t>
      </w:r>
      <w:r w:rsidRPr="00515C3E">
        <w:rPr>
          <w:rStyle w:val="c0"/>
          <w:rFonts w:asciiTheme="minorHAnsi" w:hAnsiTheme="minorHAnsi" w:cstheme="minorHAnsi"/>
          <w:bCs/>
          <w:color w:val="222222"/>
        </w:rPr>
        <w:t>additional student support resources</w:t>
      </w:r>
      <w:r w:rsidRPr="00515C3E">
        <w:rPr>
          <w:rStyle w:val="c0"/>
          <w:rFonts w:asciiTheme="minorHAnsi" w:hAnsiTheme="minorHAnsi" w:cstheme="minorHAnsi"/>
          <w:color w:val="222222"/>
        </w:rPr>
        <w:t xml:space="preserve"> at </w:t>
      </w:r>
      <w:hyperlink r:id="rId41" w:history="1">
        <w:r w:rsidRPr="00515C3E">
          <w:rPr>
            <w:rStyle w:val="Hyperlink"/>
            <w:rFonts w:asciiTheme="minorHAnsi" w:hAnsiTheme="minorHAnsi" w:cstheme="minorHAnsi"/>
          </w:rPr>
          <w:t xml:space="preserve">Your NMSU’s Academic Life Support </w:t>
        </w:r>
      </w:hyperlink>
      <w:r w:rsidRPr="00515C3E">
        <w:rPr>
          <w:rStyle w:val="c0"/>
          <w:rFonts w:asciiTheme="minorHAnsi" w:hAnsiTheme="minorHAnsi" w:cstheme="minorHAnsi"/>
          <w:color w:val="222222"/>
        </w:rPr>
        <w:t>page</w:t>
      </w:r>
      <w:r w:rsidRPr="00515C3E">
        <w:rPr>
          <w:rFonts w:asciiTheme="minorHAnsi" w:hAnsiTheme="minorHAnsi" w:cstheme="minorHAnsi"/>
        </w:rPr>
        <w:t xml:space="preserve"> </w:t>
      </w:r>
    </w:p>
    <w:p w14:paraId="71E0B178" w14:textId="77777777" w:rsidR="00BE7CC7" w:rsidRPr="00515C3E" w:rsidRDefault="00045A14" w:rsidP="00515C3E">
      <w:pPr>
        <w:pStyle w:val="ListParagraph"/>
        <w:numPr>
          <w:ilvl w:val="0"/>
          <w:numId w:val="30"/>
        </w:numPr>
        <w:rPr>
          <w:rFonts w:asciiTheme="minorHAnsi" w:hAnsiTheme="minorHAnsi" w:cstheme="minorHAnsi"/>
        </w:rPr>
      </w:pPr>
      <w:r w:rsidRPr="00515C3E">
        <w:rPr>
          <w:rFonts w:asciiTheme="minorHAnsi" w:hAnsiTheme="minorHAnsi" w:cstheme="minorHAnsi"/>
        </w:rPr>
        <w:t xml:space="preserve">Ask a librarian at </w:t>
      </w:r>
      <w:hyperlink r:id="rId42" w:history="1">
        <w:r w:rsidR="006D4600" w:rsidRPr="00BD1CB1">
          <w:rPr>
            <w:rStyle w:val="Hyperlink"/>
            <w:rFonts w:asciiTheme="minorHAnsi" w:hAnsiTheme="minorHAnsi" w:cstheme="minorHAnsi"/>
          </w:rPr>
          <w:t>NMSU</w:t>
        </w:r>
        <w:r w:rsidR="0038516F" w:rsidRPr="00BD1CB1">
          <w:rPr>
            <w:rStyle w:val="Hyperlink"/>
            <w:rFonts w:asciiTheme="minorHAnsi" w:hAnsiTheme="minorHAnsi" w:cstheme="minorHAnsi"/>
          </w:rPr>
          <w:t xml:space="preserve"> Las Cruces</w:t>
        </w:r>
        <w:r w:rsidR="006D4600" w:rsidRPr="00BD1CB1">
          <w:rPr>
            <w:rStyle w:val="Hyperlink"/>
            <w:rFonts w:asciiTheme="minorHAnsi" w:hAnsiTheme="minorHAnsi" w:cstheme="minorHAnsi"/>
          </w:rPr>
          <w:t xml:space="preserve"> Library</w:t>
        </w:r>
      </w:hyperlink>
      <w:r w:rsidR="006D4600" w:rsidRPr="00515C3E">
        <w:rPr>
          <w:rFonts w:asciiTheme="minorHAnsi" w:hAnsiTheme="minorHAnsi" w:cstheme="minorHAnsi"/>
        </w:rPr>
        <w:t xml:space="preserve"> </w:t>
      </w:r>
    </w:p>
    <w:p w14:paraId="54053204" w14:textId="77777777" w:rsidR="00BE7CC7" w:rsidRPr="001C5864" w:rsidRDefault="007F5F64" w:rsidP="001C5864">
      <w:pPr>
        <w:pStyle w:val="ListParagraph"/>
        <w:numPr>
          <w:ilvl w:val="0"/>
          <w:numId w:val="30"/>
        </w:numPr>
        <w:rPr>
          <w:rStyle w:val="Hyperlink"/>
          <w:rFonts w:asciiTheme="minorHAnsi" w:hAnsiTheme="minorHAnsi" w:cstheme="minorHAnsi"/>
          <w:color w:val="auto"/>
          <w:u w:val="none"/>
        </w:rPr>
      </w:pPr>
      <w:r w:rsidRPr="00515C3E">
        <w:rPr>
          <w:rFonts w:asciiTheme="minorHAnsi" w:eastAsia="Times New Roman" w:hAnsiTheme="minorHAnsi" w:cstheme="minorHAnsi"/>
        </w:rPr>
        <w:t xml:space="preserve">The </w:t>
      </w:r>
      <w:hyperlink r:id="rId43" w:history="1">
        <w:r w:rsidRPr="00515C3E">
          <w:rPr>
            <w:rStyle w:val="Hyperlink"/>
            <w:rFonts w:asciiTheme="minorHAnsi" w:eastAsia="Times New Roman" w:hAnsiTheme="minorHAnsi" w:cstheme="minorHAnsi"/>
          </w:rPr>
          <w:t>Online Writing Center (OWC)</w:t>
        </w:r>
      </w:hyperlink>
      <w:r w:rsidRPr="00515C3E">
        <w:rPr>
          <w:rFonts w:asciiTheme="minorHAnsi" w:eastAsia="Times New Roman" w:hAnsiTheme="minorHAnsi" w:cstheme="minorHAnsi"/>
        </w:rPr>
        <w:t xml:space="preserve"> is an outreach service that provides free writing feedback</w:t>
      </w:r>
      <w:r w:rsidR="00BE7CC7" w:rsidRPr="00515C3E">
        <w:rPr>
          <w:rFonts w:asciiTheme="minorHAnsi" w:eastAsia="Times New Roman" w:hAnsiTheme="minorHAnsi" w:cstheme="minorHAnsi"/>
        </w:rPr>
        <w:t xml:space="preserve">. Students </w:t>
      </w:r>
      <w:r w:rsidRPr="00515C3E">
        <w:rPr>
          <w:rFonts w:asciiTheme="minorHAnsi" w:eastAsia="Times New Roman" w:hAnsiTheme="minorHAnsi" w:cstheme="minorHAnsi"/>
        </w:rPr>
        <w:t>can request an e-mail appointment for consultation at any phase of the writing process, including idea generation, the drafting stage, and the final revision.</w:t>
      </w:r>
      <w:r w:rsidR="00BE7CC7" w:rsidRPr="00515C3E">
        <w:rPr>
          <w:rFonts w:asciiTheme="minorHAnsi" w:eastAsia="Times New Roman" w:hAnsiTheme="minorHAnsi" w:cstheme="minorHAnsi"/>
        </w:rPr>
        <w:t xml:space="preserve"> </w:t>
      </w:r>
      <w:r w:rsidRPr="00515C3E">
        <w:rPr>
          <w:rFonts w:asciiTheme="minorHAnsi" w:eastAsia="Times New Roman" w:hAnsiTheme="minorHAnsi" w:cstheme="minorHAnsi"/>
        </w:rPr>
        <w:t xml:space="preserve">Students receive e-mail feedback on written documents, visual presentations, and on assignment </w:t>
      </w:r>
      <w:r w:rsidR="00515C3E">
        <w:rPr>
          <w:rFonts w:asciiTheme="minorHAnsi" w:eastAsia="Times New Roman" w:hAnsiTheme="minorHAnsi" w:cstheme="minorHAnsi"/>
        </w:rPr>
        <w:t>details. Feedback consists of e</w:t>
      </w:r>
      <w:r w:rsidRPr="00515C3E">
        <w:rPr>
          <w:rFonts w:asciiTheme="minorHAnsi" w:eastAsia="Times New Roman" w:hAnsiTheme="minorHAnsi" w:cstheme="minorHAnsi"/>
        </w:rPr>
        <w:t xml:space="preserve">mail exchanges, collaborative writing and </w:t>
      </w:r>
      <w:r w:rsidRPr="00515C3E">
        <w:rPr>
          <w:rFonts w:asciiTheme="minorHAnsi" w:eastAsia="Times New Roman" w:hAnsiTheme="minorHAnsi" w:cstheme="minorHAnsi"/>
        </w:rPr>
        <w:lastRenderedPageBreak/>
        <w:t xml:space="preserve">idea input, comments, and suggestions for revision. </w:t>
      </w:r>
      <w:r w:rsidRPr="001C5864">
        <w:rPr>
          <w:rFonts w:asciiTheme="minorHAnsi" w:eastAsia="Times New Roman" w:hAnsiTheme="minorHAnsi" w:cstheme="minorHAnsi"/>
        </w:rPr>
        <w:t xml:space="preserve">The </w:t>
      </w:r>
      <w:hyperlink r:id="rId44" w:history="1">
        <w:r w:rsidRPr="001C5864">
          <w:rPr>
            <w:rStyle w:val="Hyperlink"/>
            <w:rFonts w:asciiTheme="minorHAnsi" w:eastAsia="Times New Roman" w:hAnsiTheme="minorHAnsi" w:cstheme="minorHAnsi"/>
          </w:rPr>
          <w:t>Center</w:t>
        </w:r>
      </w:hyperlink>
      <w:r w:rsidRPr="001C5864">
        <w:rPr>
          <w:rFonts w:asciiTheme="minorHAnsi" w:eastAsia="Times New Roman" w:hAnsiTheme="minorHAnsi" w:cstheme="minorHAnsi"/>
        </w:rPr>
        <w:t xml:space="preserve"> is staffed by NMSU English Department graduate assistants who also teach various undergraduate writing courses.  </w:t>
      </w:r>
    </w:p>
    <w:p w14:paraId="665CB32B" w14:textId="77777777" w:rsidR="007F5F64" w:rsidRPr="00515C3E" w:rsidRDefault="00BE7CC7" w:rsidP="007F5F64">
      <w:pPr>
        <w:pStyle w:val="ListParagraph"/>
        <w:numPr>
          <w:ilvl w:val="0"/>
          <w:numId w:val="30"/>
        </w:numPr>
        <w:rPr>
          <w:rFonts w:asciiTheme="minorHAnsi" w:hAnsiTheme="minorHAnsi" w:cstheme="minorHAnsi"/>
        </w:rPr>
      </w:pPr>
      <w:r w:rsidRPr="00515C3E">
        <w:rPr>
          <w:rFonts w:asciiTheme="minorHAnsi" w:hAnsiTheme="minorHAnsi" w:cstheme="minorHAnsi"/>
        </w:rPr>
        <w:t>Additional resources can also be found through the</w:t>
      </w:r>
      <w:r w:rsidR="00045A14" w:rsidRPr="00515C3E">
        <w:rPr>
          <w:rFonts w:asciiTheme="minorHAnsi" w:hAnsiTheme="minorHAnsi" w:cstheme="minorHAnsi"/>
        </w:rPr>
        <w:t xml:space="preserve"> </w:t>
      </w:r>
      <w:r w:rsidRPr="00515C3E">
        <w:rPr>
          <w:rFonts w:asciiTheme="minorHAnsi" w:hAnsiTheme="minorHAnsi" w:cstheme="minorHAnsi"/>
        </w:rPr>
        <w:t xml:space="preserve"> </w:t>
      </w:r>
      <w:hyperlink r:id="rId45" w:history="1">
        <w:r w:rsidR="00656A76" w:rsidRPr="00515C3E">
          <w:rPr>
            <w:rStyle w:val="Hyperlink"/>
            <w:rFonts w:asciiTheme="minorHAnsi" w:hAnsiTheme="minorHAnsi" w:cstheme="minorHAnsi"/>
          </w:rPr>
          <w:t>Purdue Online Writing Lab</w:t>
        </w:r>
      </w:hyperlink>
      <w:r w:rsidR="00656A76" w:rsidRPr="00515C3E">
        <w:rPr>
          <w:rFonts w:asciiTheme="minorHAnsi" w:hAnsiTheme="minorHAnsi" w:cstheme="minorHAnsi"/>
        </w:rPr>
        <w:t xml:space="preserve"> </w:t>
      </w:r>
    </w:p>
    <w:p w14:paraId="0D527228" w14:textId="77777777" w:rsidR="00AC17CF" w:rsidRPr="00D46E0D" w:rsidRDefault="000538C9" w:rsidP="000538C9">
      <w:pPr>
        <w:pStyle w:val="Heading2"/>
        <w:rPr>
          <w:sz w:val="18"/>
          <w:szCs w:val="18"/>
        </w:rPr>
      </w:pPr>
      <w:r>
        <w:t>Revisions to this Course</w:t>
      </w:r>
      <w:r w:rsidR="00D46E0D">
        <w:br/>
      </w:r>
    </w:p>
    <w:p w14:paraId="2EF233D6" w14:textId="77777777" w:rsidR="00F37F77" w:rsidRPr="000538C9" w:rsidRDefault="00D542A3" w:rsidP="00D542A3">
      <w:pPr>
        <w:rPr>
          <w:rFonts w:asciiTheme="minorHAnsi" w:hAnsiTheme="minorHAnsi" w:cstheme="minorHAnsi"/>
          <w:b/>
        </w:rPr>
      </w:pPr>
      <w:r w:rsidRPr="000538C9">
        <w:rPr>
          <w:rFonts w:asciiTheme="minorHAnsi" w:hAnsiTheme="minorHAnsi" w:cstheme="minorHAnsi"/>
        </w:rPr>
        <w:t>I</w:t>
      </w:r>
      <w:r w:rsidR="00F37F77" w:rsidRPr="000538C9">
        <w:rPr>
          <w:rFonts w:asciiTheme="minorHAnsi" w:hAnsiTheme="minorHAnsi" w:cstheme="minorHAnsi"/>
        </w:rPr>
        <w:t xml:space="preserve"> </w:t>
      </w:r>
      <w:r w:rsidRPr="000538C9">
        <w:rPr>
          <w:rFonts w:asciiTheme="minorHAnsi" w:hAnsiTheme="minorHAnsi" w:cstheme="minorHAnsi"/>
        </w:rPr>
        <w:t>reserve</w:t>
      </w:r>
      <w:r w:rsidR="00F37F77" w:rsidRPr="000538C9">
        <w:rPr>
          <w:rFonts w:asciiTheme="minorHAnsi" w:hAnsiTheme="minorHAnsi" w:cstheme="minorHAnsi"/>
        </w:rPr>
        <w:t xml:space="preserve"> the right to modify this course </w:t>
      </w:r>
      <w:r w:rsidR="00722500" w:rsidRPr="000538C9">
        <w:rPr>
          <w:rFonts w:asciiTheme="minorHAnsi" w:hAnsiTheme="minorHAnsi" w:cstheme="minorHAnsi"/>
        </w:rPr>
        <w:t xml:space="preserve">or course schedule </w:t>
      </w:r>
      <w:r w:rsidR="00F37F77" w:rsidRPr="000538C9">
        <w:rPr>
          <w:rFonts w:asciiTheme="minorHAnsi" w:hAnsiTheme="minorHAnsi" w:cstheme="minorHAnsi"/>
        </w:rPr>
        <w:t>anytime during the semester</w:t>
      </w:r>
      <w:r w:rsidR="00926F0A" w:rsidRPr="000538C9">
        <w:rPr>
          <w:rFonts w:asciiTheme="minorHAnsi" w:hAnsiTheme="minorHAnsi" w:cstheme="minorHAnsi"/>
        </w:rPr>
        <w:t xml:space="preserve"> to meet the course objectives</w:t>
      </w:r>
      <w:r w:rsidR="00F37F77" w:rsidRPr="000538C9">
        <w:rPr>
          <w:rFonts w:asciiTheme="minorHAnsi" w:hAnsiTheme="minorHAnsi" w:cstheme="minorHAnsi"/>
        </w:rPr>
        <w:t>. Since Canvas is new to both of us, I shall also make accommodations to the course design and technologies as I deem necessary</w:t>
      </w:r>
      <w:r w:rsidR="00791CF6" w:rsidRPr="000538C9">
        <w:rPr>
          <w:rFonts w:asciiTheme="minorHAnsi" w:hAnsiTheme="minorHAnsi" w:cstheme="minorHAnsi"/>
        </w:rPr>
        <w:t xml:space="preserve"> to ensure suc</w:t>
      </w:r>
      <w:r w:rsidR="00507A01" w:rsidRPr="000538C9">
        <w:rPr>
          <w:rFonts w:asciiTheme="minorHAnsi" w:hAnsiTheme="minorHAnsi" w:cstheme="minorHAnsi"/>
        </w:rPr>
        <w:t>c</w:t>
      </w:r>
      <w:r w:rsidR="00791CF6" w:rsidRPr="000538C9">
        <w:rPr>
          <w:rFonts w:asciiTheme="minorHAnsi" w:hAnsiTheme="minorHAnsi" w:cstheme="minorHAnsi"/>
        </w:rPr>
        <w:t>ess</w:t>
      </w:r>
      <w:r w:rsidR="00F37F77" w:rsidRPr="000538C9">
        <w:rPr>
          <w:rFonts w:asciiTheme="minorHAnsi" w:hAnsiTheme="minorHAnsi" w:cstheme="minorHAnsi"/>
        </w:rPr>
        <w:t>. When substantive changes are made, I will send an Announcement to the entire class. Changes will be highlighted in “</w:t>
      </w:r>
      <w:r w:rsidR="00F37F77" w:rsidRPr="000538C9">
        <w:rPr>
          <w:rFonts w:asciiTheme="minorHAnsi" w:hAnsiTheme="minorHAnsi" w:cstheme="minorHAnsi"/>
          <w:color w:val="FF0000"/>
        </w:rPr>
        <w:t>red</w:t>
      </w:r>
      <w:r w:rsidR="00791CF6" w:rsidRPr="000538C9">
        <w:rPr>
          <w:rFonts w:asciiTheme="minorHAnsi" w:hAnsiTheme="minorHAnsi" w:cstheme="minorHAnsi"/>
        </w:rPr>
        <w:t>” on the materials (such as o</w:t>
      </w:r>
      <w:r w:rsidR="00F37F77" w:rsidRPr="000538C9">
        <w:rPr>
          <w:rFonts w:asciiTheme="minorHAnsi" w:hAnsiTheme="minorHAnsi" w:cstheme="minorHAnsi"/>
        </w:rPr>
        <w:t xml:space="preserve">n the syllabus or wiki pages).   </w:t>
      </w:r>
    </w:p>
    <w:p w14:paraId="1CBB6146" w14:textId="77777777" w:rsidR="00D1247D" w:rsidRPr="00D76D59" w:rsidRDefault="00D1247D" w:rsidP="0030124A"/>
    <w:sectPr w:rsidR="00D1247D" w:rsidRPr="00D76D59" w:rsidSect="0067574B">
      <w:footerReference w:type="defaul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CC9A4" w14:textId="77777777" w:rsidR="00862713" w:rsidRDefault="00862713" w:rsidP="00D76D59">
      <w:pPr>
        <w:spacing w:after="0" w:line="240" w:lineRule="auto"/>
      </w:pPr>
      <w:r>
        <w:separator/>
      </w:r>
    </w:p>
  </w:endnote>
  <w:endnote w:type="continuationSeparator" w:id="0">
    <w:p w14:paraId="0410FAEC" w14:textId="77777777" w:rsidR="00862713" w:rsidRDefault="00862713" w:rsidP="00D7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360"/>
      <w:docPartObj>
        <w:docPartGallery w:val="Page Numbers (Bottom of Page)"/>
        <w:docPartUnique/>
      </w:docPartObj>
    </w:sdtPr>
    <w:sdtEndPr>
      <w:rPr>
        <w:noProof/>
      </w:rPr>
    </w:sdtEndPr>
    <w:sdtContent>
      <w:p w14:paraId="5B81DC9C" w14:textId="77777777" w:rsidR="00862713" w:rsidRDefault="00862713" w:rsidP="0067574B">
        <w:pPr>
          <w:pStyle w:val="Footer"/>
          <w:jc w:val="center"/>
        </w:pPr>
        <w:r>
          <w:t xml:space="preserve"> </w:t>
        </w:r>
        <w:r>
          <w:rPr>
            <w:rFonts w:asciiTheme="majorHAnsi" w:hAnsiTheme="majorHAnsi" w:cstheme="majorHAnsi"/>
            <w:sz w:val="16"/>
            <w:szCs w:val="16"/>
          </w:rPr>
          <w:t xml:space="preserve">English </w:t>
        </w:r>
        <w:r w:rsidRPr="0067574B">
          <w:rPr>
            <w:rFonts w:asciiTheme="majorHAnsi" w:hAnsiTheme="majorHAnsi" w:cstheme="majorHAnsi"/>
            <w:sz w:val="16"/>
            <w:szCs w:val="16"/>
          </w:rPr>
          <w:t>203</w:t>
        </w:r>
        <w:r>
          <w:rPr>
            <w:rFonts w:asciiTheme="majorHAnsi" w:hAnsiTheme="majorHAnsi" w:cstheme="majorHAnsi"/>
            <w:sz w:val="16"/>
            <w:szCs w:val="16"/>
          </w:rPr>
          <w:t>, Professor Lalla</w:t>
        </w:r>
        <w:r w:rsidRPr="0067574B">
          <w:rPr>
            <w:rFonts w:asciiTheme="majorHAnsi" w:hAnsiTheme="majorHAnsi" w:cstheme="majorHAnsi"/>
            <w:sz w:val="16"/>
            <w:szCs w:val="16"/>
          </w:rPr>
          <w:t xml:space="preserve"> </w:t>
        </w:r>
        <w:r w:rsidRPr="0067574B">
          <w:rPr>
            <w:rFonts w:asciiTheme="majorHAnsi" w:hAnsiTheme="majorHAnsi" w:cstheme="majorHAnsi"/>
            <w:sz w:val="16"/>
            <w:szCs w:val="16"/>
          </w:rPr>
          <w:tab/>
        </w:r>
        <w:r w:rsidRPr="0067574B">
          <w:rPr>
            <w:rFonts w:asciiTheme="majorHAnsi" w:hAnsiTheme="majorHAnsi" w:cstheme="majorHAnsi"/>
            <w:sz w:val="16"/>
            <w:szCs w:val="16"/>
          </w:rPr>
          <w:tab/>
        </w:r>
        <w:r w:rsidRPr="0067574B">
          <w:rPr>
            <w:rFonts w:asciiTheme="majorHAnsi" w:hAnsiTheme="majorHAnsi" w:cstheme="majorHAnsi"/>
            <w:sz w:val="16"/>
            <w:szCs w:val="16"/>
          </w:rPr>
          <w:fldChar w:fldCharType="begin"/>
        </w:r>
        <w:r w:rsidRPr="0067574B">
          <w:rPr>
            <w:rFonts w:asciiTheme="majorHAnsi" w:hAnsiTheme="majorHAnsi" w:cstheme="majorHAnsi"/>
            <w:sz w:val="16"/>
            <w:szCs w:val="16"/>
          </w:rPr>
          <w:instrText xml:space="preserve"> PAGE   \* MERGEFORMAT </w:instrText>
        </w:r>
        <w:r w:rsidRPr="0067574B">
          <w:rPr>
            <w:rFonts w:asciiTheme="majorHAnsi" w:hAnsiTheme="majorHAnsi" w:cstheme="majorHAnsi"/>
            <w:sz w:val="16"/>
            <w:szCs w:val="16"/>
          </w:rPr>
          <w:fldChar w:fldCharType="separate"/>
        </w:r>
        <w:r w:rsidR="00856251">
          <w:rPr>
            <w:rFonts w:asciiTheme="majorHAnsi" w:hAnsiTheme="majorHAnsi" w:cstheme="majorHAnsi"/>
            <w:noProof/>
            <w:sz w:val="16"/>
            <w:szCs w:val="16"/>
          </w:rPr>
          <w:t>6</w:t>
        </w:r>
        <w:r w:rsidRPr="0067574B">
          <w:rPr>
            <w:rFonts w:asciiTheme="majorHAnsi" w:hAnsiTheme="majorHAnsi" w:cstheme="majorHAnsi"/>
            <w:noProof/>
            <w:sz w:val="16"/>
            <w:szCs w:val="16"/>
          </w:rPr>
          <w:fldChar w:fldCharType="end"/>
        </w:r>
      </w:p>
      <w:p w14:paraId="1FF93A38" w14:textId="77777777" w:rsidR="00862713" w:rsidRPr="0067574B" w:rsidRDefault="00862713" w:rsidP="0067574B">
        <w:pPr>
          <w:pStyle w:val="Footer"/>
          <w:rPr>
            <w:rFonts w:asciiTheme="minorHAnsi" w:hAnsiTheme="minorHAnsi" w:cstheme="minorHAnsi"/>
            <w:sz w:val="20"/>
            <w:szCs w:val="20"/>
          </w:rPr>
        </w:pPr>
      </w:p>
    </w:sdtContent>
  </w:sdt>
  <w:p w14:paraId="373B3F40" w14:textId="77777777" w:rsidR="00862713" w:rsidRDefault="008627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B97C" w14:textId="77777777" w:rsidR="00862713" w:rsidRPr="0067574B" w:rsidRDefault="00862713">
    <w:pPr>
      <w:pStyle w:val="Footer"/>
      <w:rPr>
        <w:rFonts w:asciiTheme="minorHAnsi" w:hAnsiTheme="minorHAnsi" w:cstheme="minorHAnsi"/>
        <w:sz w:val="16"/>
        <w:szCs w:val="16"/>
      </w:rPr>
    </w:pPr>
    <w:r>
      <w:rPr>
        <w:rFonts w:asciiTheme="minorHAnsi" w:hAnsiTheme="minorHAnsi" w:cstheme="minorHAnsi"/>
        <w:sz w:val="16"/>
        <w:szCs w:val="16"/>
      </w:rPr>
      <w:t>English 203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A1590" w14:textId="77777777" w:rsidR="00862713" w:rsidRDefault="00862713" w:rsidP="00D76D59">
      <w:pPr>
        <w:spacing w:after="0" w:line="240" w:lineRule="auto"/>
      </w:pPr>
      <w:r>
        <w:separator/>
      </w:r>
    </w:p>
  </w:footnote>
  <w:footnote w:type="continuationSeparator" w:id="0">
    <w:p w14:paraId="7A078564" w14:textId="77777777" w:rsidR="00862713" w:rsidRDefault="00862713" w:rsidP="00D76D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71D"/>
    <w:multiLevelType w:val="multilevel"/>
    <w:tmpl w:val="BEAE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92317"/>
    <w:multiLevelType w:val="hybridMultilevel"/>
    <w:tmpl w:val="DDBA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51D9C"/>
    <w:multiLevelType w:val="hybridMultilevel"/>
    <w:tmpl w:val="399C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1369"/>
    <w:multiLevelType w:val="hybridMultilevel"/>
    <w:tmpl w:val="BB0C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53A1C"/>
    <w:multiLevelType w:val="hybridMultilevel"/>
    <w:tmpl w:val="6A8E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5161B"/>
    <w:multiLevelType w:val="hybridMultilevel"/>
    <w:tmpl w:val="88B0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147A7"/>
    <w:multiLevelType w:val="multilevel"/>
    <w:tmpl w:val="4F4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C72F7"/>
    <w:multiLevelType w:val="hybridMultilevel"/>
    <w:tmpl w:val="2DC8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B0CAA"/>
    <w:multiLevelType w:val="hybridMultilevel"/>
    <w:tmpl w:val="F638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7232A"/>
    <w:multiLevelType w:val="hybridMultilevel"/>
    <w:tmpl w:val="8E84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04790"/>
    <w:multiLevelType w:val="hybridMultilevel"/>
    <w:tmpl w:val="4B8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B4128F"/>
    <w:multiLevelType w:val="hybridMultilevel"/>
    <w:tmpl w:val="414C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2032B"/>
    <w:multiLevelType w:val="hybridMultilevel"/>
    <w:tmpl w:val="6BF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84765"/>
    <w:multiLevelType w:val="hybridMultilevel"/>
    <w:tmpl w:val="589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70A7D"/>
    <w:multiLevelType w:val="hybridMultilevel"/>
    <w:tmpl w:val="3E3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A206D"/>
    <w:multiLevelType w:val="hybridMultilevel"/>
    <w:tmpl w:val="FC943CFC"/>
    <w:lvl w:ilvl="0" w:tplc="04090001">
      <w:start w:val="1"/>
      <w:numFmt w:val="bullet"/>
      <w:lvlText w:val=""/>
      <w:lvlJc w:val="left"/>
      <w:pPr>
        <w:ind w:left="720" w:hanging="360"/>
      </w:pPr>
      <w:rPr>
        <w:rFonts w:ascii="Symbol" w:hAnsi="Symbol" w:hint="default"/>
      </w:rPr>
    </w:lvl>
    <w:lvl w:ilvl="1" w:tplc="F2B46A0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61569"/>
    <w:multiLevelType w:val="hybridMultilevel"/>
    <w:tmpl w:val="22B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21AE2"/>
    <w:multiLevelType w:val="hybridMultilevel"/>
    <w:tmpl w:val="2C26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B114B"/>
    <w:multiLevelType w:val="hybridMultilevel"/>
    <w:tmpl w:val="5FEE8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D24541"/>
    <w:multiLevelType w:val="hybridMultilevel"/>
    <w:tmpl w:val="1C76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C38C3"/>
    <w:multiLevelType w:val="hybridMultilevel"/>
    <w:tmpl w:val="A2C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D76A3"/>
    <w:multiLevelType w:val="hybridMultilevel"/>
    <w:tmpl w:val="182C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60156"/>
    <w:multiLevelType w:val="hybridMultilevel"/>
    <w:tmpl w:val="DE00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F45E8"/>
    <w:multiLevelType w:val="hybridMultilevel"/>
    <w:tmpl w:val="10A8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1666A"/>
    <w:multiLevelType w:val="hybridMultilevel"/>
    <w:tmpl w:val="64ACA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D0C0C1F"/>
    <w:multiLevelType w:val="hybridMultilevel"/>
    <w:tmpl w:val="4274A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651A31"/>
    <w:multiLevelType w:val="hybridMultilevel"/>
    <w:tmpl w:val="2110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0746EE"/>
    <w:multiLevelType w:val="hybridMultilevel"/>
    <w:tmpl w:val="D85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926E9A"/>
    <w:multiLevelType w:val="hybridMultilevel"/>
    <w:tmpl w:val="C8E0C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CC4D3B"/>
    <w:multiLevelType w:val="hybridMultilevel"/>
    <w:tmpl w:val="3282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D26BD"/>
    <w:multiLevelType w:val="multilevel"/>
    <w:tmpl w:val="CD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115DF"/>
    <w:multiLevelType w:val="hybridMultilevel"/>
    <w:tmpl w:val="8F60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860FE"/>
    <w:multiLevelType w:val="hybridMultilevel"/>
    <w:tmpl w:val="5292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1008A"/>
    <w:multiLevelType w:val="hybridMultilevel"/>
    <w:tmpl w:val="BAFE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A452D"/>
    <w:multiLevelType w:val="hybridMultilevel"/>
    <w:tmpl w:val="BC221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E5050F5"/>
    <w:multiLevelType w:val="hybridMultilevel"/>
    <w:tmpl w:val="2AF2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E4925"/>
    <w:multiLevelType w:val="hybridMultilevel"/>
    <w:tmpl w:val="6A8E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B5B2D"/>
    <w:multiLevelType w:val="hybridMultilevel"/>
    <w:tmpl w:val="3282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3080A"/>
    <w:multiLevelType w:val="multilevel"/>
    <w:tmpl w:val="183A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5"/>
  </w:num>
  <w:num w:numId="3">
    <w:abstractNumId w:val="6"/>
  </w:num>
  <w:num w:numId="4">
    <w:abstractNumId w:val="35"/>
  </w:num>
  <w:num w:numId="5">
    <w:abstractNumId w:val="24"/>
  </w:num>
  <w:num w:numId="6">
    <w:abstractNumId w:val="15"/>
  </w:num>
  <w:num w:numId="7">
    <w:abstractNumId w:val="18"/>
  </w:num>
  <w:num w:numId="8">
    <w:abstractNumId w:val="33"/>
  </w:num>
  <w:num w:numId="9">
    <w:abstractNumId w:val="20"/>
  </w:num>
  <w:num w:numId="10">
    <w:abstractNumId w:val="7"/>
  </w:num>
  <w:num w:numId="11">
    <w:abstractNumId w:val="36"/>
  </w:num>
  <w:num w:numId="12">
    <w:abstractNumId w:val="29"/>
  </w:num>
  <w:num w:numId="13">
    <w:abstractNumId w:val="4"/>
  </w:num>
  <w:num w:numId="14">
    <w:abstractNumId w:val="37"/>
  </w:num>
  <w:num w:numId="15">
    <w:abstractNumId w:val="10"/>
  </w:num>
  <w:num w:numId="16">
    <w:abstractNumId w:val="25"/>
  </w:num>
  <w:num w:numId="17">
    <w:abstractNumId w:val="31"/>
  </w:num>
  <w:num w:numId="18">
    <w:abstractNumId w:val="23"/>
  </w:num>
  <w:num w:numId="19">
    <w:abstractNumId w:val="11"/>
  </w:num>
  <w:num w:numId="20">
    <w:abstractNumId w:val="16"/>
  </w:num>
  <w:num w:numId="21">
    <w:abstractNumId w:val="22"/>
  </w:num>
  <w:num w:numId="22">
    <w:abstractNumId w:val="34"/>
  </w:num>
  <w:num w:numId="23">
    <w:abstractNumId w:val="9"/>
  </w:num>
  <w:num w:numId="24">
    <w:abstractNumId w:val="2"/>
  </w:num>
  <w:num w:numId="25">
    <w:abstractNumId w:val="17"/>
  </w:num>
  <w:num w:numId="26">
    <w:abstractNumId w:val="13"/>
  </w:num>
  <w:num w:numId="27">
    <w:abstractNumId w:val="30"/>
  </w:num>
  <w:num w:numId="28">
    <w:abstractNumId w:val="14"/>
  </w:num>
  <w:num w:numId="29">
    <w:abstractNumId w:val="32"/>
  </w:num>
  <w:num w:numId="30">
    <w:abstractNumId w:val="21"/>
  </w:num>
  <w:num w:numId="31">
    <w:abstractNumId w:val="12"/>
  </w:num>
  <w:num w:numId="32">
    <w:abstractNumId w:val="3"/>
  </w:num>
  <w:num w:numId="33">
    <w:abstractNumId w:val="8"/>
  </w:num>
  <w:num w:numId="34">
    <w:abstractNumId w:val="28"/>
  </w:num>
  <w:num w:numId="35">
    <w:abstractNumId w:val="26"/>
  </w:num>
  <w:num w:numId="36">
    <w:abstractNumId w:val="27"/>
  </w:num>
  <w:num w:numId="37">
    <w:abstractNumId w:val="19"/>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59"/>
    <w:rsid w:val="00000AE7"/>
    <w:rsid w:val="00005A32"/>
    <w:rsid w:val="00012573"/>
    <w:rsid w:val="000322C5"/>
    <w:rsid w:val="00036EF5"/>
    <w:rsid w:val="00045A14"/>
    <w:rsid w:val="00045EB8"/>
    <w:rsid w:val="00052CFD"/>
    <w:rsid w:val="000538C9"/>
    <w:rsid w:val="00062B84"/>
    <w:rsid w:val="00083E64"/>
    <w:rsid w:val="0009300A"/>
    <w:rsid w:val="00096E5A"/>
    <w:rsid w:val="000A2562"/>
    <w:rsid w:val="000F1DFC"/>
    <w:rsid w:val="000F24D9"/>
    <w:rsid w:val="00103C55"/>
    <w:rsid w:val="00134F56"/>
    <w:rsid w:val="00135C0A"/>
    <w:rsid w:val="00144034"/>
    <w:rsid w:val="001454CA"/>
    <w:rsid w:val="0016662A"/>
    <w:rsid w:val="00193EA3"/>
    <w:rsid w:val="001B411F"/>
    <w:rsid w:val="001B5107"/>
    <w:rsid w:val="001C5864"/>
    <w:rsid w:val="001E2780"/>
    <w:rsid w:val="001E3979"/>
    <w:rsid w:val="001E3FC9"/>
    <w:rsid w:val="001E741E"/>
    <w:rsid w:val="001F4929"/>
    <w:rsid w:val="00203DFA"/>
    <w:rsid w:val="002068B0"/>
    <w:rsid w:val="00237030"/>
    <w:rsid w:val="002727D8"/>
    <w:rsid w:val="002803CB"/>
    <w:rsid w:val="0029312D"/>
    <w:rsid w:val="00295F2A"/>
    <w:rsid w:val="002B08D4"/>
    <w:rsid w:val="002B0C1B"/>
    <w:rsid w:val="002B34CB"/>
    <w:rsid w:val="002C10C0"/>
    <w:rsid w:val="002C4036"/>
    <w:rsid w:val="0030124A"/>
    <w:rsid w:val="00312EF4"/>
    <w:rsid w:val="00325F67"/>
    <w:rsid w:val="003312DF"/>
    <w:rsid w:val="00332849"/>
    <w:rsid w:val="003363CC"/>
    <w:rsid w:val="003363D6"/>
    <w:rsid w:val="00336E68"/>
    <w:rsid w:val="00354FDD"/>
    <w:rsid w:val="003822E7"/>
    <w:rsid w:val="0038516F"/>
    <w:rsid w:val="003B2347"/>
    <w:rsid w:val="003B4D5D"/>
    <w:rsid w:val="003B4FB8"/>
    <w:rsid w:val="003C20D7"/>
    <w:rsid w:val="003C254E"/>
    <w:rsid w:val="003D54A2"/>
    <w:rsid w:val="003D6EBD"/>
    <w:rsid w:val="003E4B10"/>
    <w:rsid w:val="003E62B1"/>
    <w:rsid w:val="0041095E"/>
    <w:rsid w:val="00414059"/>
    <w:rsid w:val="00436C97"/>
    <w:rsid w:val="004438EA"/>
    <w:rsid w:val="00443A52"/>
    <w:rsid w:val="00444504"/>
    <w:rsid w:val="00456446"/>
    <w:rsid w:val="00462D55"/>
    <w:rsid w:val="00464A0D"/>
    <w:rsid w:val="00465842"/>
    <w:rsid w:val="00465B67"/>
    <w:rsid w:val="004712BC"/>
    <w:rsid w:val="00473576"/>
    <w:rsid w:val="00482BFF"/>
    <w:rsid w:val="00495741"/>
    <w:rsid w:val="004A2778"/>
    <w:rsid w:val="004A4C38"/>
    <w:rsid w:val="004A73F1"/>
    <w:rsid w:val="004C53BC"/>
    <w:rsid w:val="004F56D3"/>
    <w:rsid w:val="0050187C"/>
    <w:rsid w:val="00507A01"/>
    <w:rsid w:val="0051202C"/>
    <w:rsid w:val="00512054"/>
    <w:rsid w:val="00513670"/>
    <w:rsid w:val="00515C3E"/>
    <w:rsid w:val="0052191F"/>
    <w:rsid w:val="00540B74"/>
    <w:rsid w:val="005429CD"/>
    <w:rsid w:val="005513D1"/>
    <w:rsid w:val="00553D9C"/>
    <w:rsid w:val="005743C4"/>
    <w:rsid w:val="005A3DD0"/>
    <w:rsid w:val="005C2425"/>
    <w:rsid w:val="005D3F4D"/>
    <w:rsid w:val="00614B0C"/>
    <w:rsid w:val="00624249"/>
    <w:rsid w:val="00630F0B"/>
    <w:rsid w:val="00637612"/>
    <w:rsid w:val="00645BBC"/>
    <w:rsid w:val="00656A76"/>
    <w:rsid w:val="0066114A"/>
    <w:rsid w:val="00661A37"/>
    <w:rsid w:val="00662A98"/>
    <w:rsid w:val="00664A43"/>
    <w:rsid w:val="0067574B"/>
    <w:rsid w:val="00680B92"/>
    <w:rsid w:val="00683598"/>
    <w:rsid w:val="00690AFB"/>
    <w:rsid w:val="006A0CDA"/>
    <w:rsid w:val="006A1537"/>
    <w:rsid w:val="006A3843"/>
    <w:rsid w:val="006C02B9"/>
    <w:rsid w:val="006C2069"/>
    <w:rsid w:val="006D4600"/>
    <w:rsid w:val="006D7A42"/>
    <w:rsid w:val="006E0000"/>
    <w:rsid w:val="006F3D8A"/>
    <w:rsid w:val="00712B5C"/>
    <w:rsid w:val="00716A05"/>
    <w:rsid w:val="00717627"/>
    <w:rsid w:val="00722500"/>
    <w:rsid w:val="00740670"/>
    <w:rsid w:val="0075329E"/>
    <w:rsid w:val="00766D5A"/>
    <w:rsid w:val="00776FB2"/>
    <w:rsid w:val="00791CF6"/>
    <w:rsid w:val="0079239A"/>
    <w:rsid w:val="007A1666"/>
    <w:rsid w:val="007B1DE6"/>
    <w:rsid w:val="007C4328"/>
    <w:rsid w:val="007F5F64"/>
    <w:rsid w:val="0080495A"/>
    <w:rsid w:val="0081027C"/>
    <w:rsid w:val="00825D11"/>
    <w:rsid w:val="008469C0"/>
    <w:rsid w:val="008526E8"/>
    <w:rsid w:val="00856251"/>
    <w:rsid w:val="00857011"/>
    <w:rsid w:val="008611F1"/>
    <w:rsid w:val="00862713"/>
    <w:rsid w:val="00866A57"/>
    <w:rsid w:val="00870BCE"/>
    <w:rsid w:val="00895891"/>
    <w:rsid w:val="008A3BB9"/>
    <w:rsid w:val="008D277B"/>
    <w:rsid w:val="008D70D1"/>
    <w:rsid w:val="008D784D"/>
    <w:rsid w:val="008F444D"/>
    <w:rsid w:val="00907ADE"/>
    <w:rsid w:val="0092047F"/>
    <w:rsid w:val="00926F0A"/>
    <w:rsid w:val="00944F55"/>
    <w:rsid w:val="00945B85"/>
    <w:rsid w:val="0095587B"/>
    <w:rsid w:val="00975353"/>
    <w:rsid w:val="00987DDB"/>
    <w:rsid w:val="00992FA1"/>
    <w:rsid w:val="00995237"/>
    <w:rsid w:val="009A13E8"/>
    <w:rsid w:val="009B1CE8"/>
    <w:rsid w:val="009B57B4"/>
    <w:rsid w:val="009B59AE"/>
    <w:rsid w:val="009C337F"/>
    <w:rsid w:val="009D1352"/>
    <w:rsid w:val="009D5EFB"/>
    <w:rsid w:val="009E3232"/>
    <w:rsid w:val="00A01073"/>
    <w:rsid w:val="00A1021C"/>
    <w:rsid w:val="00A30217"/>
    <w:rsid w:val="00A345C0"/>
    <w:rsid w:val="00A37153"/>
    <w:rsid w:val="00A42606"/>
    <w:rsid w:val="00A4299B"/>
    <w:rsid w:val="00A71B42"/>
    <w:rsid w:val="00A870F1"/>
    <w:rsid w:val="00A93212"/>
    <w:rsid w:val="00AC17CF"/>
    <w:rsid w:val="00AD5249"/>
    <w:rsid w:val="00AE03E3"/>
    <w:rsid w:val="00AE23E1"/>
    <w:rsid w:val="00AF2C39"/>
    <w:rsid w:val="00B0170B"/>
    <w:rsid w:val="00B138D7"/>
    <w:rsid w:val="00B145ED"/>
    <w:rsid w:val="00B161EA"/>
    <w:rsid w:val="00B256F5"/>
    <w:rsid w:val="00B5165E"/>
    <w:rsid w:val="00B720C2"/>
    <w:rsid w:val="00B906FE"/>
    <w:rsid w:val="00B94D4C"/>
    <w:rsid w:val="00B97085"/>
    <w:rsid w:val="00BB0A63"/>
    <w:rsid w:val="00BB2E99"/>
    <w:rsid w:val="00BB3BCB"/>
    <w:rsid w:val="00BC1B93"/>
    <w:rsid w:val="00BC440A"/>
    <w:rsid w:val="00BD1393"/>
    <w:rsid w:val="00BD17E6"/>
    <w:rsid w:val="00BD1CB1"/>
    <w:rsid w:val="00BD727F"/>
    <w:rsid w:val="00BE7CC7"/>
    <w:rsid w:val="00C16698"/>
    <w:rsid w:val="00C31C62"/>
    <w:rsid w:val="00C36DAC"/>
    <w:rsid w:val="00C55ECE"/>
    <w:rsid w:val="00C71855"/>
    <w:rsid w:val="00C76931"/>
    <w:rsid w:val="00C84C46"/>
    <w:rsid w:val="00C87C71"/>
    <w:rsid w:val="00CA4AFF"/>
    <w:rsid w:val="00CE0F1F"/>
    <w:rsid w:val="00CF12D2"/>
    <w:rsid w:val="00D1133C"/>
    <w:rsid w:val="00D1247D"/>
    <w:rsid w:val="00D232BC"/>
    <w:rsid w:val="00D24741"/>
    <w:rsid w:val="00D26B2D"/>
    <w:rsid w:val="00D46E0D"/>
    <w:rsid w:val="00D50E53"/>
    <w:rsid w:val="00D542A3"/>
    <w:rsid w:val="00D76D59"/>
    <w:rsid w:val="00D85AC2"/>
    <w:rsid w:val="00DA3377"/>
    <w:rsid w:val="00DB01C7"/>
    <w:rsid w:val="00DB0D3B"/>
    <w:rsid w:val="00DB2B16"/>
    <w:rsid w:val="00DB7186"/>
    <w:rsid w:val="00DB7A6D"/>
    <w:rsid w:val="00DC0C75"/>
    <w:rsid w:val="00DC7852"/>
    <w:rsid w:val="00DE2737"/>
    <w:rsid w:val="00DF74E4"/>
    <w:rsid w:val="00E116F6"/>
    <w:rsid w:val="00E50D05"/>
    <w:rsid w:val="00E522E0"/>
    <w:rsid w:val="00E63101"/>
    <w:rsid w:val="00E67D07"/>
    <w:rsid w:val="00E70E4F"/>
    <w:rsid w:val="00E72603"/>
    <w:rsid w:val="00E7411A"/>
    <w:rsid w:val="00EA775C"/>
    <w:rsid w:val="00EB1210"/>
    <w:rsid w:val="00ED7E78"/>
    <w:rsid w:val="00EE4852"/>
    <w:rsid w:val="00EF2176"/>
    <w:rsid w:val="00F0043A"/>
    <w:rsid w:val="00F14790"/>
    <w:rsid w:val="00F37F77"/>
    <w:rsid w:val="00F40BE8"/>
    <w:rsid w:val="00F45DF2"/>
    <w:rsid w:val="00F4702C"/>
    <w:rsid w:val="00F551B8"/>
    <w:rsid w:val="00F6122F"/>
    <w:rsid w:val="00F61635"/>
    <w:rsid w:val="00F6498E"/>
    <w:rsid w:val="00F65690"/>
    <w:rsid w:val="00F65AD9"/>
    <w:rsid w:val="00F6751B"/>
    <w:rsid w:val="00F75001"/>
    <w:rsid w:val="00F7720C"/>
    <w:rsid w:val="00FB5D1A"/>
    <w:rsid w:val="00FD3D61"/>
    <w:rsid w:val="00FD68AE"/>
    <w:rsid w:val="00FE02A6"/>
    <w:rsid w:val="00FE44D1"/>
    <w:rsid w:val="00FE5B63"/>
    <w:rsid w:val="00FF502D"/>
    <w:rsid w:val="00FF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29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57"/>
    <w:rPr>
      <w:rFonts w:ascii="Times New Roman" w:hAnsi="Times New Roman"/>
    </w:rPr>
  </w:style>
  <w:style w:type="paragraph" w:styleId="Heading1">
    <w:name w:val="heading 1"/>
    <w:basedOn w:val="Normal"/>
    <w:next w:val="Normal"/>
    <w:link w:val="Heading1Char"/>
    <w:uiPriority w:val="9"/>
    <w:qFormat/>
    <w:rsid w:val="00D7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6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DD0"/>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B0C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6D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76D59"/>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76D59"/>
    <w:pPr>
      <w:ind w:left="720"/>
      <w:contextualSpacing/>
    </w:pPr>
  </w:style>
  <w:style w:type="paragraph" w:styleId="Header">
    <w:name w:val="header"/>
    <w:basedOn w:val="Normal"/>
    <w:link w:val="HeaderChar"/>
    <w:uiPriority w:val="99"/>
    <w:unhideWhenUsed/>
    <w:rsid w:val="00D7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D59"/>
  </w:style>
  <w:style w:type="paragraph" w:styleId="Footer">
    <w:name w:val="footer"/>
    <w:basedOn w:val="Normal"/>
    <w:link w:val="FooterChar"/>
    <w:uiPriority w:val="99"/>
    <w:unhideWhenUsed/>
    <w:rsid w:val="00D7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59"/>
  </w:style>
  <w:style w:type="paragraph" w:styleId="BalloonText">
    <w:name w:val="Balloon Text"/>
    <w:basedOn w:val="Normal"/>
    <w:link w:val="BalloonTextChar"/>
    <w:uiPriority w:val="99"/>
    <w:semiHidden/>
    <w:unhideWhenUsed/>
    <w:rsid w:val="00D7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59"/>
    <w:rPr>
      <w:rFonts w:ascii="Tahoma" w:hAnsi="Tahoma" w:cs="Tahoma"/>
      <w:sz w:val="16"/>
      <w:szCs w:val="16"/>
    </w:rPr>
  </w:style>
  <w:style w:type="character" w:customStyle="1" w:styleId="Heading3Char">
    <w:name w:val="Heading 3 Char"/>
    <w:basedOn w:val="DefaultParagraphFont"/>
    <w:link w:val="Heading3"/>
    <w:uiPriority w:val="9"/>
    <w:rsid w:val="005A3DD0"/>
    <w:rPr>
      <w:rFonts w:asciiTheme="majorHAnsi" w:eastAsiaTheme="majorEastAsia" w:hAnsiTheme="majorHAnsi" w:cstheme="majorBidi"/>
      <w:b/>
      <w:bCs/>
    </w:rPr>
  </w:style>
  <w:style w:type="table" w:styleId="TableGrid">
    <w:name w:val="Table Grid"/>
    <w:basedOn w:val="TableNormal"/>
    <w:uiPriority w:val="59"/>
    <w:rsid w:val="00614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3C4"/>
    <w:rPr>
      <w:color w:val="0000FF" w:themeColor="hyperlink"/>
      <w:u w:val="single"/>
    </w:rPr>
  </w:style>
  <w:style w:type="character" w:customStyle="1" w:styleId="xcaps">
    <w:name w:val="x_caps"/>
    <w:basedOn w:val="DefaultParagraphFont"/>
    <w:rsid w:val="007F5F64"/>
  </w:style>
  <w:style w:type="character" w:customStyle="1" w:styleId="c2">
    <w:name w:val="c2"/>
    <w:basedOn w:val="DefaultParagraphFont"/>
    <w:rsid w:val="005429CD"/>
  </w:style>
  <w:style w:type="character" w:customStyle="1" w:styleId="c0">
    <w:name w:val="c0"/>
    <w:basedOn w:val="DefaultParagraphFont"/>
    <w:rsid w:val="005429CD"/>
  </w:style>
  <w:style w:type="character" w:customStyle="1" w:styleId="c7">
    <w:name w:val="c7"/>
    <w:basedOn w:val="DefaultParagraphFont"/>
    <w:rsid w:val="005429CD"/>
  </w:style>
  <w:style w:type="character" w:styleId="FollowedHyperlink">
    <w:name w:val="FollowedHyperlink"/>
    <w:basedOn w:val="DefaultParagraphFont"/>
    <w:uiPriority w:val="99"/>
    <w:semiHidden/>
    <w:unhideWhenUsed/>
    <w:rsid w:val="005429CD"/>
    <w:rPr>
      <w:color w:val="800080" w:themeColor="followedHyperlink"/>
      <w:u w:val="single"/>
    </w:rPr>
  </w:style>
  <w:style w:type="paragraph" w:customStyle="1" w:styleId="xmsonormal">
    <w:name w:val="x_msonormal"/>
    <w:basedOn w:val="Normal"/>
    <w:rsid w:val="00DB7186"/>
    <w:pPr>
      <w:spacing w:before="100" w:beforeAutospacing="1" w:after="100" w:afterAutospacing="1" w:line="240" w:lineRule="auto"/>
    </w:pPr>
    <w:rPr>
      <w:rFonts w:eastAsia="Times New Roman" w:cs="Times New Roman"/>
      <w:sz w:val="24"/>
      <w:szCs w:val="24"/>
    </w:rPr>
  </w:style>
  <w:style w:type="character" w:customStyle="1" w:styleId="xapple-style-span">
    <w:name w:val="x_apple-style-span"/>
    <w:basedOn w:val="DefaultParagraphFont"/>
    <w:rsid w:val="00DB7186"/>
  </w:style>
  <w:style w:type="character" w:styleId="Strong">
    <w:name w:val="Strong"/>
    <w:basedOn w:val="DefaultParagraphFont"/>
    <w:uiPriority w:val="22"/>
    <w:qFormat/>
    <w:rsid w:val="00436C97"/>
    <w:rPr>
      <w:b/>
      <w:bCs/>
    </w:rPr>
  </w:style>
  <w:style w:type="character" w:customStyle="1" w:styleId="Heading4Char">
    <w:name w:val="Heading 4 Char"/>
    <w:basedOn w:val="DefaultParagraphFont"/>
    <w:link w:val="Heading4"/>
    <w:uiPriority w:val="9"/>
    <w:semiHidden/>
    <w:rsid w:val="002B0C1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57"/>
    <w:rPr>
      <w:rFonts w:ascii="Times New Roman" w:hAnsi="Times New Roman"/>
    </w:rPr>
  </w:style>
  <w:style w:type="paragraph" w:styleId="Heading1">
    <w:name w:val="heading 1"/>
    <w:basedOn w:val="Normal"/>
    <w:next w:val="Normal"/>
    <w:link w:val="Heading1Char"/>
    <w:uiPriority w:val="9"/>
    <w:qFormat/>
    <w:rsid w:val="00D76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6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DD0"/>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B0C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D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6D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76D59"/>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76D59"/>
    <w:pPr>
      <w:ind w:left="720"/>
      <w:contextualSpacing/>
    </w:pPr>
  </w:style>
  <w:style w:type="paragraph" w:styleId="Header">
    <w:name w:val="header"/>
    <w:basedOn w:val="Normal"/>
    <w:link w:val="HeaderChar"/>
    <w:uiPriority w:val="99"/>
    <w:unhideWhenUsed/>
    <w:rsid w:val="00D7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D59"/>
  </w:style>
  <w:style w:type="paragraph" w:styleId="Footer">
    <w:name w:val="footer"/>
    <w:basedOn w:val="Normal"/>
    <w:link w:val="FooterChar"/>
    <w:uiPriority w:val="99"/>
    <w:unhideWhenUsed/>
    <w:rsid w:val="00D7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59"/>
  </w:style>
  <w:style w:type="paragraph" w:styleId="BalloonText">
    <w:name w:val="Balloon Text"/>
    <w:basedOn w:val="Normal"/>
    <w:link w:val="BalloonTextChar"/>
    <w:uiPriority w:val="99"/>
    <w:semiHidden/>
    <w:unhideWhenUsed/>
    <w:rsid w:val="00D7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59"/>
    <w:rPr>
      <w:rFonts w:ascii="Tahoma" w:hAnsi="Tahoma" w:cs="Tahoma"/>
      <w:sz w:val="16"/>
      <w:szCs w:val="16"/>
    </w:rPr>
  </w:style>
  <w:style w:type="character" w:customStyle="1" w:styleId="Heading3Char">
    <w:name w:val="Heading 3 Char"/>
    <w:basedOn w:val="DefaultParagraphFont"/>
    <w:link w:val="Heading3"/>
    <w:uiPriority w:val="9"/>
    <w:rsid w:val="005A3DD0"/>
    <w:rPr>
      <w:rFonts w:asciiTheme="majorHAnsi" w:eastAsiaTheme="majorEastAsia" w:hAnsiTheme="majorHAnsi" w:cstheme="majorBidi"/>
      <w:b/>
      <w:bCs/>
    </w:rPr>
  </w:style>
  <w:style w:type="table" w:styleId="TableGrid">
    <w:name w:val="Table Grid"/>
    <w:basedOn w:val="TableNormal"/>
    <w:uiPriority w:val="59"/>
    <w:rsid w:val="00614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3C4"/>
    <w:rPr>
      <w:color w:val="0000FF" w:themeColor="hyperlink"/>
      <w:u w:val="single"/>
    </w:rPr>
  </w:style>
  <w:style w:type="character" w:customStyle="1" w:styleId="xcaps">
    <w:name w:val="x_caps"/>
    <w:basedOn w:val="DefaultParagraphFont"/>
    <w:rsid w:val="007F5F64"/>
  </w:style>
  <w:style w:type="character" w:customStyle="1" w:styleId="c2">
    <w:name w:val="c2"/>
    <w:basedOn w:val="DefaultParagraphFont"/>
    <w:rsid w:val="005429CD"/>
  </w:style>
  <w:style w:type="character" w:customStyle="1" w:styleId="c0">
    <w:name w:val="c0"/>
    <w:basedOn w:val="DefaultParagraphFont"/>
    <w:rsid w:val="005429CD"/>
  </w:style>
  <w:style w:type="character" w:customStyle="1" w:styleId="c7">
    <w:name w:val="c7"/>
    <w:basedOn w:val="DefaultParagraphFont"/>
    <w:rsid w:val="005429CD"/>
  </w:style>
  <w:style w:type="character" w:styleId="FollowedHyperlink">
    <w:name w:val="FollowedHyperlink"/>
    <w:basedOn w:val="DefaultParagraphFont"/>
    <w:uiPriority w:val="99"/>
    <w:semiHidden/>
    <w:unhideWhenUsed/>
    <w:rsid w:val="005429CD"/>
    <w:rPr>
      <w:color w:val="800080" w:themeColor="followedHyperlink"/>
      <w:u w:val="single"/>
    </w:rPr>
  </w:style>
  <w:style w:type="paragraph" w:customStyle="1" w:styleId="xmsonormal">
    <w:name w:val="x_msonormal"/>
    <w:basedOn w:val="Normal"/>
    <w:rsid w:val="00DB7186"/>
    <w:pPr>
      <w:spacing w:before="100" w:beforeAutospacing="1" w:after="100" w:afterAutospacing="1" w:line="240" w:lineRule="auto"/>
    </w:pPr>
    <w:rPr>
      <w:rFonts w:eastAsia="Times New Roman" w:cs="Times New Roman"/>
      <w:sz w:val="24"/>
      <w:szCs w:val="24"/>
    </w:rPr>
  </w:style>
  <w:style w:type="character" w:customStyle="1" w:styleId="xapple-style-span">
    <w:name w:val="x_apple-style-span"/>
    <w:basedOn w:val="DefaultParagraphFont"/>
    <w:rsid w:val="00DB7186"/>
  </w:style>
  <w:style w:type="character" w:styleId="Strong">
    <w:name w:val="Strong"/>
    <w:basedOn w:val="DefaultParagraphFont"/>
    <w:uiPriority w:val="22"/>
    <w:qFormat/>
    <w:rsid w:val="00436C97"/>
    <w:rPr>
      <w:b/>
      <w:bCs/>
    </w:rPr>
  </w:style>
  <w:style w:type="character" w:customStyle="1" w:styleId="Heading4Char">
    <w:name w:val="Heading 4 Char"/>
    <w:basedOn w:val="DefaultParagraphFont"/>
    <w:link w:val="Heading4"/>
    <w:uiPriority w:val="9"/>
    <w:semiHidden/>
    <w:rsid w:val="002B0C1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8360">
      <w:bodyDiv w:val="1"/>
      <w:marLeft w:val="0"/>
      <w:marRight w:val="0"/>
      <w:marTop w:val="0"/>
      <w:marBottom w:val="0"/>
      <w:divBdr>
        <w:top w:val="none" w:sz="0" w:space="0" w:color="auto"/>
        <w:left w:val="none" w:sz="0" w:space="0" w:color="auto"/>
        <w:bottom w:val="none" w:sz="0" w:space="0" w:color="auto"/>
        <w:right w:val="none" w:sz="0" w:space="0" w:color="auto"/>
      </w:divBdr>
    </w:div>
    <w:div w:id="300115389">
      <w:bodyDiv w:val="1"/>
      <w:marLeft w:val="0"/>
      <w:marRight w:val="0"/>
      <w:marTop w:val="0"/>
      <w:marBottom w:val="0"/>
      <w:divBdr>
        <w:top w:val="none" w:sz="0" w:space="0" w:color="auto"/>
        <w:left w:val="none" w:sz="0" w:space="0" w:color="auto"/>
        <w:bottom w:val="none" w:sz="0" w:space="0" w:color="auto"/>
        <w:right w:val="none" w:sz="0" w:space="0" w:color="auto"/>
      </w:divBdr>
    </w:div>
    <w:div w:id="408229844">
      <w:bodyDiv w:val="1"/>
      <w:marLeft w:val="0"/>
      <w:marRight w:val="0"/>
      <w:marTop w:val="0"/>
      <w:marBottom w:val="0"/>
      <w:divBdr>
        <w:top w:val="none" w:sz="0" w:space="0" w:color="auto"/>
        <w:left w:val="none" w:sz="0" w:space="0" w:color="auto"/>
        <w:bottom w:val="none" w:sz="0" w:space="0" w:color="auto"/>
        <w:right w:val="none" w:sz="0" w:space="0" w:color="auto"/>
      </w:divBdr>
    </w:div>
    <w:div w:id="545339510">
      <w:bodyDiv w:val="1"/>
      <w:marLeft w:val="0"/>
      <w:marRight w:val="0"/>
      <w:marTop w:val="0"/>
      <w:marBottom w:val="0"/>
      <w:divBdr>
        <w:top w:val="none" w:sz="0" w:space="0" w:color="auto"/>
        <w:left w:val="none" w:sz="0" w:space="0" w:color="auto"/>
        <w:bottom w:val="none" w:sz="0" w:space="0" w:color="auto"/>
        <w:right w:val="none" w:sz="0" w:space="0" w:color="auto"/>
      </w:divBdr>
    </w:div>
    <w:div w:id="605621039">
      <w:bodyDiv w:val="1"/>
      <w:marLeft w:val="0"/>
      <w:marRight w:val="0"/>
      <w:marTop w:val="0"/>
      <w:marBottom w:val="0"/>
      <w:divBdr>
        <w:top w:val="none" w:sz="0" w:space="0" w:color="auto"/>
        <w:left w:val="none" w:sz="0" w:space="0" w:color="auto"/>
        <w:bottom w:val="none" w:sz="0" w:space="0" w:color="auto"/>
        <w:right w:val="none" w:sz="0" w:space="0" w:color="auto"/>
      </w:divBdr>
    </w:div>
    <w:div w:id="631134062">
      <w:bodyDiv w:val="1"/>
      <w:marLeft w:val="0"/>
      <w:marRight w:val="0"/>
      <w:marTop w:val="0"/>
      <w:marBottom w:val="0"/>
      <w:divBdr>
        <w:top w:val="none" w:sz="0" w:space="0" w:color="auto"/>
        <w:left w:val="none" w:sz="0" w:space="0" w:color="auto"/>
        <w:bottom w:val="none" w:sz="0" w:space="0" w:color="auto"/>
        <w:right w:val="none" w:sz="0" w:space="0" w:color="auto"/>
      </w:divBdr>
      <w:divsChild>
        <w:div w:id="816344243">
          <w:marLeft w:val="0"/>
          <w:marRight w:val="0"/>
          <w:marTop w:val="0"/>
          <w:marBottom w:val="0"/>
          <w:divBdr>
            <w:top w:val="none" w:sz="0" w:space="0" w:color="auto"/>
            <w:left w:val="none" w:sz="0" w:space="0" w:color="auto"/>
            <w:bottom w:val="none" w:sz="0" w:space="0" w:color="auto"/>
            <w:right w:val="none" w:sz="0" w:space="0" w:color="auto"/>
          </w:divBdr>
        </w:div>
      </w:divsChild>
    </w:div>
    <w:div w:id="759176319">
      <w:bodyDiv w:val="1"/>
      <w:marLeft w:val="0"/>
      <w:marRight w:val="0"/>
      <w:marTop w:val="0"/>
      <w:marBottom w:val="0"/>
      <w:divBdr>
        <w:top w:val="none" w:sz="0" w:space="0" w:color="auto"/>
        <w:left w:val="none" w:sz="0" w:space="0" w:color="auto"/>
        <w:bottom w:val="none" w:sz="0" w:space="0" w:color="auto"/>
        <w:right w:val="none" w:sz="0" w:space="0" w:color="auto"/>
      </w:divBdr>
    </w:div>
    <w:div w:id="814686287">
      <w:bodyDiv w:val="1"/>
      <w:marLeft w:val="0"/>
      <w:marRight w:val="0"/>
      <w:marTop w:val="0"/>
      <w:marBottom w:val="0"/>
      <w:divBdr>
        <w:top w:val="none" w:sz="0" w:space="0" w:color="auto"/>
        <w:left w:val="none" w:sz="0" w:space="0" w:color="auto"/>
        <w:bottom w:val="none" w:sz="0" w:space="0" w:color="auto"/>
        <w:right w:val="none" w:sz="0" w:space="0" w:color="auto"/>
      </w:divBdr>
    </w:div>
    <w:div w:id="904410161">
      <w:bodyDiv w:val="1"/>
      <w:marLeft w:val="0"/>
      <w:marRight w:val="0"/>
      <w:marTop w:val="0"/>
      <w:marBottom w:val="0"/>
      <w:divBdr>
        <w:top w:val="none" w:sz="0" w:space="0" w:color="auto"/>
        <w:left w:val="none" w:sz="0" w:space="0" w:color="auto"/>
        <w:bottom w:val="none" w:sz="0" w:space="0" w:color="auto"/>
        <w:right w:val="none" w:sz="0" w:space="0" w:color="auto"/>
      </w:divBdr>
    </w:div>
    <w:div w:id="1070035411">
      <w:bodyDiv w:val="1"/>
      <w:marLeft w:val="0"/>
      <w:marRight w:val="0"/>
      <w:marTop w:val="0"/>
      <w:marBottom w:val="0"/>
      <w:divBdr>
        <w:top w:val="none" w:sz="0" w:space="0" w:color="auto"/>
        <w:left w:val="none" w:sz="0" w:space="0" w:color="auto"/>
        <w:bottom w:val="none" w:sz="0" w:space="0" w:color="auto"/>
        <w:right w:val="none" w:sz="0" w:space="0" w:color="auto"/>
      </w:divBdr>
    </w:div>
    <w:div w:id="1116212037">
      <w:bodyDiv w:val="1"/>
      <w:marLeft w:val="0"/>
      <w:marRight w:val="0"/>
      <w:marTop w:val="0"/>
      <w:marBottom w:val="0"/>
      <w:divBdr>
        <w:top w:val="none" w:sz="0" w:space="0" w:color="auto"/>
        <w:left w:val="none" w:sz="0" w:space="0" w:color="auto"/>
        <w:bottom w:val="none" w:sz="0" w:space="0" w:color="auto"/>
        <w:right w:val="none" w:sz="0" w:space="0" w:color="auto"/>
      </w:divBdr>
      <w:divsChild>
        <w:div w:id="2077120511">
          <w:marLeft w:val="0"/>
          <w:marRight w:val="0"/>
          <w:marTop w:val="0"/>
          <w:marBottom w:val="0"/>
          <w:divBdr>
            <w:top w:val="none" w:sz="0" w:space="0" w:color="auto"/>
            <w:left w:val="none" w:sz="0" w:space="0" w:color="auto"/>
            <w:bottom w:val="none" w:sz="0" w:space="0" w:color="auto"/>
            <w:right w:val="none" w:sz="0" w:space="0" w:color="auto"/>
          </w:divBdr>
        </w:div>
        <w:div w:id="1668634305">
          <w:marLeft w:val="0"/>
          <w:marRight w:val="0"/>
          <w:marTop w:val="0"/>
          <w:marBottom w:val="0"/>
          <w:divBdr>
            <w:top w:val="none" w:sz="0" w:space="0" w:color="auto"/>
            <w:left w:val="none" w:sz="0" w:space="0" w:color="auto"/>
            <w:bottom w:val="none" w:sz="0" w:space="0" w:color="auto"/>
            <w:right w:val="none" w:sz="0" w:space="0" w:color="auto"/>
          </w:divBdr>
        </w:div>
      </w:divsChild>
    </w:div>
    <w:div w:id="1172530327">
      <w:bodyDiv w:val="1"/>
      <w:marLeft w:val="0"/>
      <w:marRight w:val="0"/>
      <w:marTop w:val="0"/>
      <w:marBottom w:val="0"/>
      <w:divBdr>
        <w:top w:val="none" w:sz="0" w:space="0" w:color="auto"/>
        <w:left w:val="none" w:sz="0" w:space="0" w:color="auto"/>
        <w:bottom w:val="none" w:sz="0" w:space="0" w:color="auto"/>
        <w:right w:val="none" w:sz="0" w:space="0" w:color="auto"/>
      </w:divBdr>
      <w:divsChild>
        <w:div w:id="202523397">
          <w:marLeft w:val="0"/>
          <w:marRight w:val="0"/>
          <w:marTop w:val="0"/>
          <w:marBottom w:val="0"/>
          <w:divBdr>
            <w:top w:val="none" w:sz="0" w:space="0" w:color="auto"/>
            <w:left w:val="none" w:sz="0" w:space="0" w:color="auto"/>
            <w:bottom w:val="none" w:sz="0" w:space="0" w:color="auto"/>
            <w:right w:val="none" w:sz="0" w:space="0" w:color="auto"/>
          </w:divBdr>
          <w:divsChild>
            <w:div w:id="12993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6595">
      <w:bodyDiv w:val="1"/>
      <w:marLeft w:val="0"/>
      <w:marRight w:val="0"/>
      <w:marTop w:val="0"/>
      <w:marBottom w:val="0"/>
      <w:divBdr>
        <w:top w:val="none" w:sz="0" w:space="0" w:color="auto"/>
        <w:left w:val="none" w:sz="0" w:space="0" w:color="auto"/>
        <w:bottom w:val="none" w:sz="0" w:space="0" w:color="auto"/>
        <w:right w:val="none" w:sz="0" w:space="0" w:color="auto"/>
      </w:divBdr>
      <w:divsChild>
        <w:div w:id="1872377104">
          <w:marLeft w:val="0"/>
          <w:marRight w:val="0"/>
          <w:marTop w:val="0"/>
          <w:marBottom w:val="0"/>
          <w:divBdr>
            <w:top w:val="none" w:sz="0" w:space="0" w:color="auto"/>
            <w:left w:val="none" w:sz="0" w:space="0" w:color="auto"/>
            <w:bottom w:val="none" w:sz="0" w:space="0" w:color="auto"/>
            <w:right w:val="none" w:sz="0" w:space="0" w:color="auto"/>
          </w:divBdr>
          <w:divsChild>
            <w:div w:id="2123573334">
              <w:marLeft w:val="0"/>
              <w:marRight w:val="0"/>
              <w:marTop w:val="0"/>
              <w:marBottom w:val="0"/>
              <w:divBdr>
                <w:top w:val="none" w:sz="0" w:space="0" w:color="auto"/>
                <w:left w:val="none" w:sz="0" w:space="0" w:color="auto"/>
                <w:bottom w:val="none" w:sz="0" w:space="0" w:color="auto"/>
                <w:right w:val="none" w:sz="0" w:space="0" w:color="auto"/>
              </w:divBdr>
              <w:divsChild>
                <w:div w:id="1281105365">
                  <w:marLeft w:val="0"/>
                  <w:marRight w:val="0"/>
                  <w:marTop w:val="100"/>
                  <w:marBottom w:val="100"/>
                  <w:divBdr>
                    <w:top w:val="none" w:sz="0" w:space="0" w:color="auto"/>
                    <w:left w:val="single" w:sz="12" w:space="0" w:color="FFFFFF"/>
                    <w:bottom w:val="none" w:sz="0" w:space="0" w:color="auto"/>
                    <w:right w:val="single" w:sz="12" w:space="0" w:color="FFFFFF"/>
                  </w:divBdr>
                  <w:divsChild>
                    <w:div w:id="1299800109">
                      <w:marLeft w:val="0"/>
                      <w:marRight w:val="0"/>
                      <w:marTop w:val="0"/>
                      <w:marBottom w:val="0"/>
                      <w:divBdr>
                        <w:top w:val="none" w:sz="0" w:space="0" w:color="auto"/>
                        <w:left w:val="none" w:sz="0" w:space="0" w:color="auto"/>
                        <w:bottom w:val="none" w:sz="0" w:space="0" w:color="auto"/>
                        <w:right w:val="none" w:sz="0" w:space="0" w:color="auto"/>
                      </w:divBdr>
                      <w:divsChild>
                        <w:div w:id="895700085">
                          <w:marLeft w:val="0"/>
                          <w:marRight w:val="0"/>
                          <w:marTop w:val="0"/>
                          <w:marBottom w:val="0"/>
                          <w:divBdr>
                            <w:top w:val="none" w:sz="0" w:space="0" w:color="auto"/>
                            <w:left w:val="none" w:sz="0" w:space="0" w:color="auto"/>
                            <w:bottom w:val="none" w:sz="0" w:space="0" w:color="auto"/>
                            <w:right w:val="none" w:sz="0" w:space="0" w:color="auto"/>
                          </w:divBdr>
                          <w:divsChild>
                            <w:div w:id="55587561">
                              <w:marLeft w:val="0"/>
                              <w:marRight w:val="0"/>
                              <w:marTop w:val="0"/>
                              <w:marBottom w:val="0"/>
                              <w:divBdr>
                                <w:top w:val="none" w:sz="0" w:space="0" w:color="auto"/>
                                <w:left w:val="none" w:sz="0" w:space="0" w:color="auto"/>
                                <w:bottom w:val="none" w:sz="0" w:space="0" w:color="auto"/>
                                <w:right w:val="none" w:sz="0" w:space="0" w:color="auto"/>
                              </w:divBdr>
                              <w:divsChild>
                                <w:div w:id="2096126640">
                                  <w:marLeft w:val="0"/>
                                  <w:marRight w:val="0"/>
                                  <w:marTop w:val="0"/>
                                  <w:marBottom w:val="0"/>
                                  <w:divBdr>
                                    <w:top w:val="none" w:sz="0" w:space="0" w:color="auto"/>
                                    <w:left w:val="none" w:sz="0" w:space="0" w:color="auto"/>
                                    <w:bottom w:val="none" w:sz="0" w:space="0" w:color="auto"/>
                                    <w:right w:val="none" w:sz="0" w:space="0" w:color="auto"/>
                                  </w:divBdr>
                                  <w:divsChild>
                                    <w:div w:id="1795784639">
                                      <w:marLeft w:val="0"/>
                                      <w:marRight w:val="0"/>
                                      <w:marTop w:val="0"/>
                                      <w:marBottom w:val="0"/>
                                      <w:divBdr>
                                        <w:top w:val="none" w:sz="0" w:space="0" w:color="auto"/>
                                        <w:left w:val="none" w:sz="0" w:space="0" w:color="auto"/>
                                        <w:bottom w:val="none" w:sz="0" w:space="0" w:color="auto"/>
                                        <w:right w:val="none" w:sz="0" w:space="0" w:color="auto"/>
                                      </w:divBdr>
                                      <w:divsChild>
                                        <w:div w:id="834610708">
                                          <w:marLeft w:val="0"/>
                                          <w:marRight w:val="0"/>
                                          <w:marTop w:val="0"/>
                                          <w:marBottom w:val="0"/>
                                          <w:divBdr>
                                            <w:top w:val="none" w:sz="0" w:space="0" w:color="auto"/>
                                            <w:left w:val="none" w:sz="0" w:space="0" w:color="auto"/>
                                            <w:bottom w:val="none" w:sz="0" w:space="0" w:color="auto"/>
                                            <w:right w:val="none" w:sz="0" w:space="0" w:color="auto"/>
                                          </w:divBdr>
                                          <w:divsChild>
                                            <w:div w:id="921177605">
                                              <w:marLeft w:val="0"/>
                                              <w:marRight w:val="0"/>
                                              <w:marTop w:val="0"/>
                                              <w:marBottom w:val="0"/>
                                              <w:divBdr>
                                                <w:top w:val="none" w:sz="0" w:space="0" w:color="auto"/>
                                                <w:left w:val="none" w:sz="0" w:space="0" w:color="auto"/>
                                                <w:bottom w:val="none" w:sz="0" w:space="0" w:color="auto"/>
                                                <w:right w:val="none" w:sz="0" w:space="0" w:color="auto"/>
                                              </w:divBdr>
                                              <w:divsChild>
                                                <w:div w:id="1652365105">
                                                  <w:marLeft w:val="0"/>
                                                  <w:marRight w:val="0"/>
                                                  <w:marTop w:val="0"/>
                                                  <w:marBottom w:val="0"/>
                                                  <w:divBdr>
                                                    <w:top w:val="none" w:sz="0" w:space="0" w:color="auto"/>
                                                    <w:left w:val="none" w:sz="0" w:space="0" w:color="auto"/>
                                                    <w:bottom w:val="none" w:sz="0" w:space="0" w:color="auto"/>
                                                    <w:right w:val="none" w:sz="0" w:space="0" w:color="auto"/>
                                                  </w:divBdr>
                                                </w:div>
                                                <w:div w:id="1184436562">
                                                  <w:marLeft w:val="0"/>
                                                  <w:marRight w:val="0"/>
                                                  <w:marTop w:val="0"/>
                                                  <w:marBottom w:val="0"/>
                                                  <w:divBdr>
                                                    <w:top w:val="none" w:sz="0" w:space="0" w:color="auto"/>
                                                    <w:left w:val="none" w:sz="0" w:space="0" w:color="auto"/>
                                                    <w:bottom w:val="none" w:sz="0" w:space="0" w:color="auto"/>
                                                    <w:right w:val="none" w:sz="0" w:space="0" w:color="auto"/>
                                                  </w:divBdr>
                                                </w:div>
                                                <w:div w:id="1938638198">
                                                  <w:marLeft w:val="0"/>
                                                  <w:marRight w:val="0"/>
                                                  <w:marTop w:val="0"/>
                                                  <w:marBottom w:val="0"/>
                                                  <w:divBdr>
                                                    <w:top w:val="none" w:sz="0" w:space="0" w:color="auto"/>
                                                    <w:left w:val="none" w:sz="0" w:space="0" w:color="auto"/>
                                                    <w:bottom w:val="none" w:sz="0" w:space="0" w:color="auto"/>
                                                    <w:right w:val="none" w:sz="0" w:space="0" w:color="auto"/>
                                                  </w:divBdr>
                                                </w:div>
                                                <w:div w:id="1768381792">
                                                  <w:marLeft w:val="0"/>
                                                  <w:marRight w:val="0"/>
                                                  <w:marTop w:val="0"/>
                                                  <w:marBottom w:val="0"/>
                                                  <w:divBdr>
                                                    <w:top w:val="none" w:sz="0" w:space="0" w:color="auto"/>
                                                    <w:left w:val="none" w:sz="0" w:space="0" w:color="auto"/>
                                                    <w:bottom w:val="none" w:sz="0" w:space="0" w:color="auto"/>
                                                    <w:right w:val="none" w:sz="0" w:space="0" w:color="auto"/>
                                                  </w:divBdr>
                                                </w:div>
                                                <w:div w:id="1548224037">
                                                  <w:marLeft w:val="0"/>
                                                  <w:marRight w:val="0"/>
                                                  <w:marTop w:val="0"/>
                                                  <w:marBottom w:val="0"/>
                                                  <w:divBdr>
                                                    <w:top w:val="none" w:sz="0" w:space="0" w:color="auto"/>
                                                    <w:left w:val="none" w:sz="0" w:space="0" w:color="auto"/>
                                                    <w:bottom w:val="none" w:sz="0" w:space="0" w:color="auto"/>
                                                    <w:right w:val="none" w:sz="0" w:space="0" w:color="auto"/>
                                                  </w:divBdr>
                                                </w:div>
                                                <w:div w:id="1394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046468">
      <w:bodyDiv w:val="1"/>
      <w:marLeft w:val="0"/>
      <w:marRight w:val="0"/>
      <w:marTop w:val="0"/>
      <w:marBottom w:val="0"/>
      <w:divBdr>
        <w:top w:val="none" w:sz="0" w:space="0" w:color="auto"/>
        <w:left w:val="none" w:sz="0" w:space="0" w:color="auto"/>
        <w:bottom w:val="none" w:sz="0" w:space="0" w:color="auto"/>
        <w:right w:val="none" w:sz="0" w:space="0" w:color="auto"/>
      </w:divBdr>
    </w:div>
    <w:div w:id="1644579493">
      <w:bodyDiv w:val="1"/>
      <w:marLeft w:val="0"/>
      <w:marRight w:val="0"/>
      <w:marTop w:val="0"/>
      <w:marBottom w:val="0"/>
      <w:divBdr>
        <w:top w:val="none" w:sz="0" w:space="0" w:color="auto"/>
        <w:left w:val="none" w:sz="0" w:space="0" w:color="auto"/>
        <w:bottom w:val="none" w:sz="0" w:space="0" w:color="auto"/>
        <w:right w:val="none" w:sz="0" w:space="0" w:color="auto"/>
      </w:divBdr>
    </w:div>
    <w:div w:id="2088377316">
      <w:bodyDiv w:val="1"/>
      <w:marLeft w:val="0"/>
      <w:marRight w:val="0"/>
      <w:marTop w:val="0"/>
      <w:marBottom w:val="0"/>
      <w:divBdr>
        <w:top w:val="none" w:sz="0" w:space="0" w:color="auto"/>
        <w:left w:val="none" w:sz="0" w:space="0" w:color="auto"/>
        <w:bottom w:val="none" w:sz="0" w:space="0" w:color="auto"/>
        <w:right w:val="none" w:sz="0" w:space="0" w:color="auto"/>
      </w:divBdr>
    </w:div>
    <w:div w:id="2109426270">
      <w:bodyDiv w:val="1"/>
      <w:marLeft w:val="0"/>
      <w:marRight w:val="0"/>
      <w:marTop w:val="0"/>
      <w:marBottom w:val="0"/>
      <w:divBdr>
        <w:top w:val="none" w:sz="0" w:space="0" w:color="auto"/>
        <w:left w:val="none" w:sz="0" w:space="0" w:color="auto"/>
        <w:bottom w:val="none" w:sz="0" w:space="0" w:color="auto"/>
        <w:right w:val="none" w:sz="0" w:space="0" w:color="auto"/>
      </w:divBdr>
    </w:div>
    <w:div w:id="2140108629">
      <w:bodyDiv w:val="1"/>
      <w:marLeft w:val="0"/>
      <w:marRight w:val="0"/>
      <w:marTop w:val="0"/>
      <w:marBottom w:val="0"/>
      <w:divBdr>
        <w:top w:val="none" w:sz="0" w:space="0" w:color="auto"/>
        <w:left w:val="none" w:sz="0" w:space="0" w:color="auto"/>
        <w:bottom w:val="none" w:sz="0" w:space="0" w:color="auto"/>
        <w:right w:val="none" w:sz="0" w:space="0" w:color="auto"/>
      </w:divBdr>
    </w:div>
    <w:div w:id="2144304713">
      <w:bodyDiv w:val="1"/>
      <w:marLeft w:val="0"/>
      <w:marRight w:val="0"/>
      <w:marTop w:val="0"/>
      <w:marBottom w:val="0"/>
      <w:divBdr>
        <w:top w:val="none" w:sz="0" w:space="0" w:color="auto"/>
        <w:left w:val="none" w:sz="0" w:space="0" w:color="auto"/>
        <w:bottom w:val="none" w:sz="0" w:space="0" w:color="auto"/>
        <w:right w:val="none" w:sz="0" w:space="0" w:color="auto"/>
      </w:divBdr>
      <w:divsChild>
        <w:div w:id="203715152">
          <w:marLeft w:val="0"/>
          <w:marRight w:val="0"/>
          <w:marTop w:val="0"/>
          <w:marBottom w:val="0"/>
          <w:divBdr>
            <w:top w:val="none" w:sz="0" w:space="0" w:color="auto"/>
            <w:left w:val="none" w:sz="0" w:space="0" w:color="auto"/>
            <w:bottom w:val="none" w:sz="0" w:space="0" w:color="auto"/>
            <w:right w:val="none" w:sz="0" w:space="0" w:color="auto"/>
          </w:divBdr>
          <w:divsChild>
            <w:div w:id="5104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nmsu.na5.acrobat.com/lalla" TargetMode="External"/><Relationship Id="rId21" Type="http://schemas.openxmlformats.org/officeDocument/2006/relationships/hyperlink" Target="http://learn.nmsu.edu" TargetMode="External"/><Relationship Id="rId22" Type="http://schemas.openxmlformats.org/officeDocument/2006/relationships/hyperlink" Target="http://studenttech.nmsu.edu/canvas.html" TargetMode="External"/><Relationship Id="rId23" Type="http://schemas.openxmlformats.org/officeDocument/2006/relationships/hyperlink" Target="http://www.adobe.com/accessibility/products/compliance/AdobeConnect8-Section508.html" TargetMode="External"/><Relationship Id="rId24" Type="http://schemas.openxmlformats.org/officeDocument/2006/relationships/hyperlink" Target="http://deanofstudents.nmsu.edu/student-handbook/1-student-code-of-conduct/3-academic-misconduct.html" TargetMode="External"/><Relationship Id="rId25" Type="http://schemas.openxmlformats.org/officeDocument/2006/relationships/hyperlink" Target="http://studenttech.nmsu.edu/" TargetMode="External"/><Relationship Id="rId26" Type="http://schemas.openxmlformats.org/officeDocument/2006/relationships/hyperlink" Target="http://studenttech.nmsu.edu/learnnmsuedu.html" TargetMode="External"/><Relationship Id="rId27" Type="http://schemas.openxmlformats.org/officeDocument/2006/relationships/hyperlink" Target="http://success.nmsu.edu/advising" TargetMode="External"/><Relationship Id="rId28" Type="http://schemas.openxmlformats.org/officeDocument/2006/relationships/hyperlink" Target="http://your.nmsu.edu/academic-life/academic-advising-101/" TargetMode="External"/><Relationship Id="rId29" Type="http://schemas.openxmlformats.org/officeDocument/2006/relationships/hyperlink" Target="http://academiccalendar.nm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as.nmsu.edu/faculty-guide-to-teaching-students-with-disabilities/syllabus-statement/" TargetMode="External"/><Relationship Id="rId31" Type="http://schemas.openxmlformats.org/officeDocument/2006/relationships/hyperlink" Target="http://careerservices.nmsu.edu/" TargetMode="External"/><Relationship Id="rId32" Type="http://schemas.openxmlformats.org/officeDocument/2006/relationships/hyperlink" Target="http://counselingcenter.nmsu.edu/" TargetMode="External"/><Relationship Id="rId9" Type="http://schemas.openxmlformats.org/officeDocument/2006/relationships/hyperlink" Target="http://learn.nmsu.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mvp.nmsu.edu/" TargetMode="External"/><Relationship Id="rId34" Type="http://schemas.openxmlformats.org/officeDocument/2006/relationships/hyperlink" Target="http://currentstudents.nmsu.edu/" TargetMode="External"/><Relationship Id="rId35" Type="http://schemas.openxmlformats.org/officeDocument/2006/relationships/hyperlink" Target="http://www.nmsu.edu/~registra/" TargetMode="External"/><Relationship Id="rId36" Type="http://schemas.openxmlformats.org/officeDocument/2006/relationships/hyperlink" Target="http://your.nmsu.edu/" TargetMode="External"/><Relationship Id="rId10" Type="http://schemas.openxmlformats.org/officeDocument/2006/relationships/hyperlink" Target="http://distance.nmsu.edu/prospective/self_eval_dl.html" TargetMode="External"/><Relationship Id="rId11" Type="http://schemas.openxmlformats.org/officeDocument/2006/relationships/hyperlink" Target="http://nmsu.na5.acrobat.com/lalla" TargetMode="External"/><Relationship Id="rId12" Type="http://schemas.openxmlformats.org/officeDocument/2006/relationships/hyperlink" Target="http://studenttech.nmsu.edu/learnnmsuedu.html" TargetMode="External"/><Relationship Id="rId13" Type="http://schemas.openxmlformats.org/officeDocument/2006/relationships/hyperlink" Target="http://www.youtube.com/watch?v=c7BZHfGVxGQ&amp;feature=youtu.be" TargetMode="External"/><Relationship Id="rId14" Type="http://schemas.openxmlformats.org/officeDocument/2006/relationships/image" Target="media/image1.png"/><Relationship Id="rId15" Type="http://schemas.openxmlformats.org/officeDocument/2006/relationships/hyperlink" Target="http://nmsu-lascruces.bncollege.com/eBooks/EBooksFAQNEW.html" TargetMode="External"/><Relationship Id="rId16" Type="http://schemas.openxmlformats.org/officeDocument/2006/relationships/image" Target="media/image2.gif"/><Relationship Id="rId17" Type="http://schemas.openxmlformats.org/officeDocument/2006/relationships/hyperlink" Target="http://get.adobe.com/reader/" TargetMode="External"/><Relationship Id="rId18" Type="http://schemas.openxmlformats.org/officeDocument/2006/relationships/hyperlink" Target="http://helpx.adobe.com/flash-player.html" TargetMode="External"/><Relationship Id="rId19" Type="http://schemas.openxmlformats.org/officeDocument/2006/relationships/hyperlink" Target="http://www.skype.com/intl/en-us/home" TargetMode="External"/><Relationship Id="rId37" Type="http://schemas.openxmlformats.org/officeDocument/2006/relationships/hyperlink" Target="http://ssc.nmsu.edu/hardman/index.html" TargetMode="External"/><Relationship Id="rId38" Type="http://schemas.openxmlformats.org/officeDocument/2006/relationships/hyperlink" Target="http://ssc.nmsu.edu/zuhl/index.html" TargetMode="External"/><Relationship Id="rId39" Type="http://schemas.openxmlformats.org/officeDocument/2006/relationships/hyperlink" Target="http://www.nmsu.edu/~english/resources/writingcenter/" TargetMode="External"/><Relationship Id="rId40" Type="http://schemas.openxmlformats.org/officeDocument/2006/relationships/hyperlink" Target="http://www.math.nmsu.edu/msc/" TargetMode="External"/><Relationship Id="rId41" Type="http://schemas.openxmlformats.org/officeDocument/2006/relationships/hyperlink" Target="http://your.nmsu.edu/academic-life/support/" TargetMode="External"/><Relationship Id="rId42" Type="http://schemas.openxmlformats.org/officeDocument/2006/relationships/hyperlink" Target="http://lib.nmsu.edu/askus/" TargetMode="External"/><Relationship Id="rId43" Type="http://schemas.openxmlformats.org/officeDocument/2006/relationships/hyperlink" Target="http://web.nmsu.edu/~consult/" TargetMode="External"/><Relationship Id="rId44" Type="http://schemas.openxmlformats.org/officeDocument/2006/relationships/hyperlink" Target="http://www.nmsu.edu/~english/resources/writingcenter/" TargetMode="External"/><Relationship Id="rId45" Type="http://schemas.openxmlformats.org/officeDocument/2006/relationships/hyperlink" Target="http://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1B6B-E25E-B14D-A344-2994D4A7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4277</Words>
  <Characters>24380</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dc:creator>
  <cp:lastModifiedBy>Sharon Lalla</cp:lastModifiedBy>
  <cp:revision>2</cp:revision>
  <cp:lastPrinted>2012-08-21T19:28:00Z</cp:lastPrinted>
  <dcterms:created xsi:type="dcterms:W3CDTF">2014-07-14T22:10:00Z</dcterms:created>
  <dcterms:modified xsi:type="dcterms:W3CDTF">2014-07-14T22:10:00Z</dcterms:modified>
</cp:coreProperties>
</file>