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45" w:rsidRDefault="007C7C45" w:rsidP="00343546">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NMSU </w:t>
      </w:r>
      <w:r w:rsidR="00343546" w:rsidRPr="007C7C45">
        <w:rPr>
          <w:rFonts w:ascii="Times New Roman" w:hAnsi="Times New Roman" w:cs="Times New Roman"/>
          <w:b/>
          <w:sz w:val="24"/>
          <w:szCs w:val="24"/>
          <w:u w:val="single"/>
        </w:rPr>
        <w:t xml:space="preserve">LIBRARY </w:t>
      </w:r>
      <w:r>
        <w:rPr>
          <w:rFonts w:ascii="Times New Roman" w:hAnsi="Times New Roman" w:cs="Times New Roman"/>
          <w:b/>
          <w:sz w:val="24"/>
          <w:szCs w:val="24"/>
          <w:u w:val="single"/>
        </w:rPr>
        <w:t xml:space="preserve">EBSCO SEARCH GUIDE: </w:t>
      </w:r>
    </w:p>
    <w:p w:rsidR="007C7C45" w:rsidRPr="007C7C45" w:rsidRDefault="007C7C45" w:rsidP="00343546">
      <w:pPr>
        <w:rPr>
          <w:rFonts w:ascii="Times New Roman" w:hAnsi="Times New Roman" w:cs="Times New Roman"/>
          <w:b/>
          <w:sz w:val="24"/>
          <w:szCs w:val="24"/>
          <w:u w:val="single"/>
        </w:rPr>
      </w:pPr>
      <w:r>
        <w:rPr>
          <w:rFonts w:ascii="Times New Roman" w:hAnsi="Times New Roman" w:cs="Times New Roman"/>
          <w:b/>
          <w:sz w:val="24"/>
          <w:szCs w:val="24"/>
          <w:u w:val="single"/>
        </w:rPr>
        <w:t>FULL-TEXT ARTICLES AND INTERLIBRARY LOAN</w:t>
      </w:r>
    </w:p>
    <w:p w:rsidR="00E76213" w:rsidRPr="007C7C45" w:rsidRDefault="00E76213" w:rsidP="00F7751E">
      <w:pPr>
        <w:jc w:val="left"/>
        <w:rPr>
          <w:rFonts w:ascii="Times New Roman" w:hAnsi="Times New Roman" w:cs="Times New Roman"/>
          <w:sz w:val="24"/>
          <w:szCs w:val="24"/>
        </w:rPr>
      </w:pPr>
      <w:r w:rsidRPr="007C7C45">
        <w:rPr>
          <w:rFonts w:ascii="Times New Roman" w:hAnsi="Times New Roman" w:cs="Times New Roman"/>
          <w:b/>
          <w:sz w:val="24"/>
          <w:szCs w:val="24"/>
          <w:u w:val="single"/>
        </w:rPr>
        <w:t>EBSCO:</w:t>
      </w:r>
    </w:p>
    <w:p w:rsidR="00E76213" w:rsidRPr="007C7C45" w:rsidRDefault="00E76213" w:rsidP="008C43AA">
      <w:pPr>
        <w:pStyle w:val="ListParagraph"/>
        <w:numPr>
          <w:ilvl w:val="0"/>
          <w:numId w:val="1"/>
        </w:numPr>
        <w:jc w:val="left"/>
        <w:rPr>
          <w:rFonts w:ascii="Times New Roman" w:hAnsi="Times New Roman" w:cs="Times New Roman"/>
          <w:sz w:val="24"/>
          <w:szCs w:val="24"/>
        </w:rPr>
      </w:pPr>
      <w:r w:rsidRPr="007C7C45">
        <w:rPr>
          <w:rFonts w:ascii="Times New Roman" w:hAnsi="Times New Roman" w:cs="Times New Roman"/>
          <w:sz w:val="24"/>
          <w:szCs w:val="24"/>
        </w:rPr>
        <w:t xml:space="preserve">Go to </w:t>
      </w:r>
      <w:hyperlink r:id="rId8" w:history="1">
        <w:r w:rsidRPr="007C7C45">
          <w:rPr>
            <w:rStyle w:val="Hyperlink"/>
            <w:rFonts w:ascii="Times New Roman" w:hAnsi="Times New Roman" w:cs="Times New Roman"/>
            <w:sz w:val="24"/>
            <w:szCs w:val="24"/>
          </w:rPr>
          <w:t>www.nmsu.edu</w:t>
        </w:r>
      </w:hyperlink>
      <w:r w:rsidRPr="007C7C45">
        <w:rPr>
          <w:rFonts w:ascii="Times New Roman" w:hAnsi="Times New Roman" w:cs="Times New Roman"/>
          <w:sz w:val="24"/>
          <w:szCs w:val="24"/>
        </w:rPr>
        <w:t xml:space="preserve"> and select “current students” on the left menu.</w:t>
      </w:r>
    </w:p>
    <w:p w:rsidR="00E76213" w:rsidRPr="007C7C45" w:rsidRDefault="00E76213" w:rsidP="00E76213">
      <w:pPr>
        <w:pStyle w:val="ListParagraph"/>
        <w:numPr>
          <w:ilvl w:val="0"/>
          <w:numId w:val="1"/>
        </w:numPr>
        <w:jc w:val="left"/>
        <w:rPr>
          <w:rFonts w:ascii="Times New Roman" w:hAnsi="Times New Roman" w:cs="Times New Roman"/>
          <w:sz w:val="24"/>
          <w:szCs w:val="24"/>
        </w:rPr>
      </w:pPr>
      <w:r w:rsidRPr="007C7C45">
        <w:rPr>
          <w:rFonts w:ascii="Times New Roman" w:hAnsi="Times New Roman" w:cs="Times New Roman"/>
          <w:sz w:val="24"/>
          <w:szCs w:val="24"/>
        </w:rPr>
        <w:t>Scroll down to the section titled “library services” and select “Article Search”</w:t>
      </w:r>
    </w:p>
    <w:p w:rsidR="00E76213" w:rsidRPr="007C7C45" w:rsidRDefault="00E76213" w:rsidP="00E76213">
      <w:pPr>
        <w:pStyle w:val="ListParagraph"/>
        <w:numPr>
          <w:ilvl w:val="0"/>
          <w:numId w:val="1"/>
        </w:numPr>
        <w:jc w:val="left"/>
        <w:rPr>
          <w:rFonts w:ascii="Times New Roman" w:hAnsi="Times New Roman" w:cs="Times New Roman"/>
          <w:sz w:val="24"/>
          <w:szCs w:val="24"/>
        </w:rPr>
      </w:pPr>
      <w:r w:rsidRPr="007C7C45">
        <w:rPr>
          <w:rFonts w:ascii="Times New Roman" w:hAnsi="Times New Roman" w:cs="Times New Roman"/>
          <w:sz w:val="24"/>
          <w:szCs w:val="24"/>
        </w:rPr>
        <w:t xml:space="preserve">Sign in using your </w:t>
      </w:r>
      <w:r w:rsidR="002B6B2F" w:rsidRPr="007C7C45">
        <w:rPr>
          <w:rFonts w:ascii="Times New Roman" w:hAnsi="Times New Roman" w:cs="Times New Roman"/>
          <w:sz w:val="24"/>
          <w:szCs w:val="24"/>
          <w:u w:val="single"/>
        </w:rPr>
        <w:t>m</w:t>
      </w:r>
      <w:r w:rsidRPr="007C7C45">
        <w:rPr>
          <w:rFonts w:ascii="Times New Roman" w:hAnsi="Times New Roman" w:cs="Times New Roman"/>
          <w:sz w:val="24"/>
          <w:szCs w:val="24"/>
          <w:u w:val="single"/>
        </w:rPr>
        <w:t>y.</w:t>
      </w:r>
      <w:r w:rsidR="002B6B2F" w:rsidRPr="007C7C45">
        <w:rPr>
          <w:rFonts w:ascii="Times New Roman" w:hAnsi="Times New Roman" w:cs="Times New Roman"/>
          <w:sz w:val="24"/>
          <w:szCs w:val="24"/>
          <w:u w:val="single"/>
        </w:rPr>
        <w:t>nmsu</w:t>
      </w:r>
      <w:r w:rsidRPr="007C7C45">
        <w:rPr>
          <w:rFonts w:ascii="Times New Roman" w:hAnsi="Times New Roman" w:cs="Times New Roman"/>
          <w:sz w:val="24"/>
          <w:szCs w:val="24"/>
        </w:rPr>
        <w:t xml:space="preserve"> account information.</w:t>
      </w:r>
    </w:p>
    <w:p w:rsidR="00E76213" w:rsidRPr="007C7C45" w:rsidRDefault="00E76213" w:rsidP="00E76213">
      <w:pPr>
        <w:pStyle w:val="ListParagraph"/>
        <w:numPr>
          <w:ilvl w:val="0"/>
          <w:numId w:val="1"/>
        </w:numPr>
        <w:jc w:val="left"/>
        <w:rPr>
          <w:rFonts w:ascii="Times New Roman" w:hAnsi="Times New Roman" w:cs="Times New Roman"/>
          <w:sz w:val="24"/>
          <w:szCs w:val="24"/>
        </w:rPr>
      </w:pPr>
      <w:r w:rsidRPr="007C7C45">
        <w:rPr>
          <w:rFonts w:ascii="Times New Roman" w:hAnsi="Times New Roman" w:cs="Times New Roman"/>
          <w:sz w:val="24"/>
          <w:szCs w:val="24"/>
        </w:rPr>
        <w:t>Under “Article Indexes” select the first one listed, titled “E-Book Collection (EBSCO)”</w:t>
      </w:r>
    </w:p>
    <w:p w:rsidR="00E76213" w:rsidRPr="007C7C45" w:rsidRDefault="00E76213" w:rsidP="00E76213">
      <w:pPr>
        <w:pStyle w:val="ListParagraph"/>
        <w:numPr>
          <w:ilvl w:val="0"/>
          <w:numId w:val="1"/>
        </w:numPr>
        <w:jc w:val="left"/>
        <w:rPr>
          <w:rFonts w:ascii="Times New Roman" w:hAnsi="Times New Roman" w:cs="Times New Roman"/>
          <w:sz w:val="24"/>
          <w:szCs w:val="24"/>
        </w:rPr>
      </w:pPr>
      <w:r w:rsidRPr="007C7C45">
        <w:rPr>
          <w:rFonts w:ascii="Times New Roman" w:hAnsi="Times New Roman" w:cs="Times New Roman"/>
          <w:sz w:val="24"/>
          <w:szCs w:val="24"/>
        </w:rPr>
        <w:t>You are now able to access all articles in the EBSCO database.</w:t>
      </w:r>
    </w:p>
    <w:p w:rsidR="00E76213" w:rsidRPr="007C7C45" w:rsidRDefault="00E76213" w:rsidP="00E76213">
      <w:pPr>
        <w:jc w:val="left"/>
        <w:rPr>
          <w:rFonts w:ascii="Times New Roman" w:hAnsi="Times New Roman" w:cs="Times New Roman"/>
          <w:b/>
          <w:sz w:val="24"/>
          <w:szCs w:val="24"/>
          <w:u w:val="single"/>
        </w:rPr>
      </w:pPr>
      <w:r w:rsidRPr="007C7C45">
        <w:rPr>
          <w:rFonts w:ascii="Times New Roman" w:hAnsi="Times New Roman" w:cs="Times New Roman"/>
          <w:b/>
          <w:sz w:val="24"/>
          <w:szCs w:val="24"/>
          <w:u w:val="single"/>
        </w:rPr>
        <w:t>EBSCO Search:</w:t>
      </w:r>
    </w:p>
    <w:p w:rsidR="008C43AA" w:rsidRPr="007C7C45" w:rsidRDefault="008C43AA" w:rsidP="00E76213">
      <w:pPr>
        <w:pStyle w:val="ListParagraph"/>
        <w:numPr>
          <w:ilvl w:val="0"/>
          <w:numId w:val="5"/>
        </w:numPr>
        <w:jc w:val="left"/>
        <w:rPr>
          <w:rFonts w:ascii="Times New Roman" w:hAnsi="Times New Roman" w:cs="Times New Roman"/>
          <w:sz w:val="24"/>
          <w:szCs w:val="24"/>
        </w:rPr>
      </w:pPr>
      <w:r w:rsidRPr="007C7C45">
        <w:rPr>
          <w:rFonts w:ascii="Times New Roman" w:hAnsi="Times New Roman" w:cs="Times New Roman"/>
          <w:sz w:val="24"/>
          <w:szCs w:val="24"/>
        </w:rPr>
        <w:t>Before searching be sure to sign up for an account by selecting “sign in”</w:t>
      </w:r>
      <w:r w:rsidRPr="007C7C45">
        <w:rPr>
          <w:rFonts w:ascii="Times New Roman" w:hAnsi="Times New Roman" w:cs="Times New Roman"/>
          <w:sz w:val="24"/>
          <w:szCs w:val="24"/>
        </w:rPr>
        <w:br/>
        <w:t xml:space="preserve"> and then selecting “create an account”. Once you have created an account you are ready to search and save.</w:t>
      </w:r>
    </w:p>
    <w:p w:rsidR="00E76213" w:rsidRPr="007C7C45" w:rsidRDefault="00E76213" w:rsidP="00E76213">
      <w:pPr>
        <w:pStyle w:val="ListParagraph"/>
        <w:numPr>
          <w:ilvl w:val="0"/>
          <w:numId w:val="5"/>
        </w:numPr>
        <w:jc w:val="left"/>
        <w:rPr>
          <w:rFonts w:ascii="Times New Roman" w:hAnsi="Times New Roman" w:cs="Times New Roman"/>
          <w:sz w:val="24"/>
          <w:szCs w:val="24"/>
        </w:rPr>
      </w:pPr>
      <w:r w:rsidRPr="007C7C45">
        <w:rPr>
          <w:rFonts w:ascii="Times New Roman" w:hAnsi="Times New Roman" w:cs="Times New Roman"/>
          <w:sz w:val="24"/>
          <w:szCs w:val="24"/>
        </w:rPr>
        <w:t>To begin a generalized search of your topic</w:t>
      </w:r>
      <w:r w:rsidR="0076273E" w:rsidRPr="007C7C45">
        <w:rPr>
          <w:rFonts w:ascii="Times New Roman" w:hAnsi="Times New Roman" w:cs="Times New Roman"/>
          <w:sz w:val="24"/>
          <w:szCs w:val="24"/>
        </w:rPr>
        <w:t>,</w:t>
      </w:r>
      <w:r w:rsidRPr="007C7C45">
        <w:rPr>
          <w:rFonts w:ascii="Times New Roman" w:hAnsi="Times New Roman" w:cs="Times New Roman"/>
          <w:sz w:val="24"/>
          <w:szCs w:val="24"/>
        </w:rPr>
        <w:t xml:space="preserve"> begin by selecting specific databases in which to search. Do this by clicking on the link at the top left part of the page that says “choose databases”</w:t>
      </w:r>
    </w:p>
    <w:p w:rsidR="00A404F9" w:rsidRPr="007C7C45" w:rsidRDefault="00E76213" w:rsidP="00A404F9">
      <w:pPr>
        <w:pStyle w:val="ListParagraph"/>
        <w:numPr>
          <w:ilvl w:val="0"/>
          <w:numId w:val="5"/>
        </w:numPr>
        <w:jc w:val="left"/>
        <w:rPr>
          <w:rFonts w:ascii="Times New Roman" w:hAnsi="Times New Roman" w:cs="Times New Roman"/>
          <w:sz w:val="24"/>
          <w:szCs w:val="24"/>
        </w:rPr>
      </w:pPr>
      <w:r w:rsidRPr="007C7C45">
        <w:rPr>
          <w:rFonts w:ascii="Times New Roman" w:hAnsi="Times New Roman" w:cs="Times New Roman"/>
          <w:sz w:val="24"/>
          <w:szCs w:val="24"/>
        </w:rPr>
        <w:t xml:space="preserve">The recommended databases in which to search </w:t>
      </w:r>
      <w:r w:rsidR="00A404F9" w:rsidRPr="007C7C45">
        <w:rPr>
          <w:rFonts w:ascii="Times New Roman" w:hAnsi="Times New Roman" w:cs="Times New Roman"/>
          <w:sz w:val="24"/>
          <w:szCs w:val="24"/>
        </w:rPr>
        <w:t>for social science articles include:</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psycINFO</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social work abstracts</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SocINDEX</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psycARTICLES</w:t>
      </w:r>
    </w:p>
    <w:p w:rsidR="00F7751E" w:rsidRPr="007C7C45" w:rsidRDefault="00F7751E"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ERIC</w:t>
      </w:r>
    </w:p>
    <w:p w:rsidR="00A404F9" w:rsidRPr="007C7C45" w:rsidRDefault="00A404F9" w:rsidP="00A404F9">
      <w:pPr>
        <w:pStyle w:val="ListParagraph"/>
        <w:numPr>
          <w:ilvl w:val="0"/>
          <w:numId w:val="5"/>
        </w:numPr>
        <w:jc w:val="left"/>
        <w:rPr>
          <w:rFonts w:ascii="Times New Roman" w:hAnsi="Times New Roman" w:cs="Times New Roman"/>
          <w:sz w:val="24"/>
          <w:szCs w:val="24"/>
        </w:rPr>
      </w:pPr>
      <w:r w:rsidRPr="007C7C45">
        <w:rPr>
          <w:rFonts w:ascii="Times New Roman" w:hAnsi="Times New Roman" w:cs="Times New Roman"/>
          <w:sz w:val="24"/>
          <w:szCs w:val="24"/>
        </w:rPr>
        <w:t xml:space="preserve">After selecting as many databases as you wish select “ok” and you will return to the search field. Here you can type in your topic and EBSCO will search for it in the specific databases you selected. </w:t>
      </w:r>
    </w:p>
    <w:p w:rsidR="00A404F9" w:rsidRPr="007C7C45" w:rsidRDefault="00A404F9" w:rsidP="00A404F9">
      <w:pPr>
        <w:pStyle w:val="ListParagraph"/>
        <w:numPr>
          <w:ilvl w:val="0"/>
          <w:numId w:val="5"/>
        </w:numPr>
        <w:jc w:val="left"/>
        <w:rPr>
          <w:rFonts w:ascii="Times New Roman" w:hAnsi="Times New Roman" w:cs="Times New Roman"/>
          <w:sz w:val="24"/>
          <w:szCs w:val="24"/>
        </w:rPr>
      </w:pPr>
      <w:r w:rsidRPr="007C7C45">
        <w:rPr>
          <w:rFonts w:ascii="Times New Roman" w:hAnsi="Times New Roman" w:cs="Times New Roman"/>
          <w:sz w:val="24"/>
          <w:szCs w:val="24"/>
        </w:rPr>
        <w:t>To further narrow your search it is highly recommended that you conduct an “Advanced Search”, in this search you can specify:</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Dates</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Languages</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Full-text available or abstract only</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Age groups involved</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Dissertations, articles or both</w:t>
      </w:r>
    </w:p>
    <w:p w:rsidR="00A404F9" w:rsidRPr="007C7C45" w:rsidRDefault="00A404F9" w:rsidP="00A404F9">
      <w:pPr>
        <w:pStyle w:val="ListParagraph"/>
        <w:numPr>
          <w:ilvl w:val="1"/>
          <w:numId w:val="5"/>
        </w:numPr>
        <w:jc w:val="left"/>
        <w:rPr>
          <w:rFonts w:ascii="Times New Roman" w:hAnsi="Times New Roman" w:cs="Times New Roman"/>
          <w:sz w:val="24"/>
          <w:szCs w:val="24"/>
        </w:rPr>
      </w:pPr>
      <w:r w:rsidRPr="007C7C45">
        <w:rPr>
          <w:rFonts w:ascii="Times New Roman" w:hAnsi="Times New Roman" w:cs="Times New Roman"/>
          <w:sz w:val="24"/>
          <w:szCs w:val="24"/>
        </w:rPr>
        <w:t>Perhaps most importantly you can select to ensure that only peer-reviewed articles show up.</w:t>
      </w:r>
    </w:p>
    <w:p w:rsidR="00E76213" w:rsidRPr="007C7C45" w:rsidRDefault="00E76213" w:rsidP="00E76213">
      <w:pPr>
        <w:jc w:val="left"/>
        <w:rPr>
          <w:rFonts w:ascii="Times New Roman" w:hAnsi="Times New Roman" w:cs="Times New Roman"/>
          <w:b/>
          <w:sz w:val="24"/>
          <w:szCs w:val="24"/>
          <w:u w:val="single"/>
        </w:rPr>
      </w:pPr>
      <w:r w:rsidRPr="007C7C45">
        <w:rPr>
          <w:rFonts w:ascii="Times New Roman" w:hAnsi="Times New Roman" w:cs="Times New Roman"/>
          <w:b/>
          <w:sz w:val="24"/>
          <w:szCs w:val="24"/>
          <w:u w:val="single"/>
        </w:rPr>
        <w:t>EBSCO Usage tips:</w:t>
      </w:r>
    </w:p>
    <w:p w:rsidR="00A404F9" w:rsidRPr="007C7C45" w:rsidRDefault="002C3620" w:rsidP="00A404F9">
      <w:pPr>
        <w:pStyle w:val="ListParagraph"/>
        <w:numPr>
          <w:ilvl w:val="0"/>
          <w:numId w:val="2"/>
        </w:numPr>
        <w:jc w:val="left"/>
        <w:rPr>
          <w:rFonts w:ascii="Times New Roman" w:hAnsi="Times New Roman" w:cs="Times New Roman"/>
          <w:sz w:val="24"/>
          <w:szCs w:val="24"/>
        </w:rPr>
      </w:pPr>
      <w:r w:rsidRPr="007C7C45">
        <w:rPr>
          <w:rFonts w:ascii="Times New Roman" w:hAnsi="Times New Roman" w:cs="Times New Roman"/>
          <w:b/>
          <w:sz w:val="24"/>
          <w:szCs w:val="24"/>
        </w:rPr>
        <w:t>Folders</w:t>
      </w:r>
      <w:r w:rsidRPr="007C7C45">
        <w:rPr>
          <w:rFonts w:ascii="Times New Roman" w:hAnsi="Times New Roman" w:cs="Times New Roman"/>
          <w:sz w:val="24"/>
          <w:szCs w:val="24"/>
        </w:rPr>
        <w:t xml:space="preserve">- </w:t>
      </w:r>
      <w:r w:rsidR="00A404F9" w:rsidRPr="007C7C45">
        <w:rPr>
          <w:rFonts w:ascii="Times New Roman" w:hAnsi="Times New Roman" w:cs="Times New Roman"/>
          <w:sz w:val="24"/>
          <w:szCs w:val="24"/>
        </w:rPr>
        <w:t>EBSCO allows you to place articles into folders on your EBSCO account so that you can save certain articles for different projects or papers you are working on. To do this:</w:t>
      </w:r>
    </w:p>
    <w:p w:rsidR="00A404F9" w:rsidRPr="007C7C45" w:rsidRDefault="00A404F9" w:rsidP="00A404F9">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Find the article you want through a search</w:t>
      </w:r>
    </w:p>
    <w:p w:rsidR="00A404F9" w:rsidRPr="007C7C45" w:rsidRDefault="00A404F9" w:rsidP="00A404F9">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Select “Add to folder” at the bottom of the article’s description.</w:t>
      </w:r>
    </w:p>
    <w:p w:rsidR="00A404F9" w:rsidRPr="007C7C45" w:rsidRDefault="00A404F9" w:rsidP="00A404F9">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You will notice at the top of the page there is an icon labeled “Folder”, select this folder</w:t>
      </w:r>
    </w:p>
    <w:p w:rsidR="00A404F9" w:rsidRPr="007C7C45" w:rsidRDefault="00A404F9" w:rsidP="00A404F9">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You can now access all of your items which you have placed in the folder.</w:t>
      </w:r>
    </w:p>
    <w:p w:rsidR="002C3620" w:rsidRPr="007C7C45" w:rsidRDefault="002C3620" w:rsidP="002C3620">
      <w:pPr>
        <w:pStyle w:val="ListParagraph"/>
        <w:numPr>
          <w:ilvl w:val="0"/>
          <w:numId w:val="2"/>
        </w:numPr>
        <w:jc w:val="left"/>
        <w:rPr>
          <w:rFonts w:ascii="Times New Roman" w:hAnsi="Times New Roman" w:cs="Times New Roman"/>
          <w:sz w:val="24"/>
          <w:szCs w:val="24"/>
        </w:rPr>
      </w:pPr>
      <w:r w:rsidRPr="007C7C45">
        <w:rPr>
          <w:rFonts w:ascii="Times New Roman" w:hAnsi="Times New Roman" w:cs="Times New Roman"/>
          <w:b/>
          <w:sz w:val="24"/>
          <w:szCs w:val="24"/>
        </w:rPr>
        <w:t>Bibliography</w:t>
      </w:r>
      <w:r w:rsidRPr="007C7C45">
        <w:rPr>
          <w:rFonts w:ascii="Times New Roman" w:hAnsi="Times New Roman" w:cs="Times New Roman"/>
          <w:sz w:val="24"/>
          <w:szCs w:val="24"/>
        </w:rPr>
        <w:t xml:space="preserve">- </w:t>
      </w:r>
    </w:p>
    <w:p w:rsidR="008C43AA" w:rsidRPr="007C7C45" w:rsidRDefault="008C43AA" w:rsidP="008C43AA">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If you would like to create a bibliography based on the articles in your folder select your “Folder” in the upper right side of the page,</w:t>
      </w:r>
    </w:p>
    <w:p w:rsidR="00A404F9" w:rsidRPr="007C7C45" w:rsidRDefault="008C43AA" w:rsidP="008C43AA">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Select the articles you want to have in your bibliography and select “export” on the right side.</w:t>
      </w:r>
    </w:p>
    <w:p w:rsidR="008C43AA" w:rsidRPr="007C7C45" w:rsidRDefault="008C43AA" w:rsidP="008C43AA">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Now select “Direct Export to EndNote Web”</w:t>
      </w:r>
    </w:p>
    <w:p w:rsidR="008C43AA" w:rsidRPr="007C7C45" w:rsidRDefault="008C43AA" w:rsidP="008C43AA">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 xml:space="preserve">This will open a new window in EndNote. </w:t>
      </w:r>
    </w:p>
    <w:p w:rsidR="005C25FD" w:rsidRPr="007C7C45" w:rsidRDefault="005C25FD" w:rsidP="005C25FD">
      <w:pPr>
        <w:pStyle w:val="ListParagraph"/>
        <w:numPr>
          <w:ilvl w:val="2"/>
          <w:numId w:val="2"/>
        </w:numPr>
        <w:jc w:val="left"/>
        <w:rPr>
          <w:rFonts w:ascii="Times New Roman" w:hAnsi="Times New Roman" w:cs="Times New Roman"/>
          <w:sz w:val="24"/>
          <w:szCs w:val="24"/>
        </w:rPr>
      </w:pPr>
      <w:r w:rsidRPr="007C7C45">
        <w:rPr>
          <w:rFonts w:ascii="Times New Roman" w:hAnsi="Times New Roman" w:cs="Times New Roman"/>
          <w:sz w:val="24"/>
          <w:szCs w:val="24"/>
        </w:rPr>
        <w:t xml:space="preserve">To use EndNote you will have to create an account in EndNote by going to </w:t>
      </w:r>
      <w:hyperlink r:id="rId9" w:history="1">
        <w:r w:rsidRPr="007C7C45">
          <w:rPr>
            <w:rStyle w:val="Hyperlink"/>
            <w:rFonts w:ascii="Times New Roman" w:hAnsi="Times New Roman" w:cs="Times New Roman"/>
            <w:sz w:val="24"/>
            <w:szCs w:val="24"/>
          </w:rPr>
          <w:t>http://lib.nmsu.edu/article.shtml</w:t>
        </w:r>
      </w:hyperlink>
      <w:r w:rsidRPr="007C7C45">
        <w:rPr>
          <w:rFonts w:ascii="Times New Roman" w:hAnsi="Times New Roman" w:cs="Times New Roman"/>
          <w:sz w:val="24"/>
          <w:szCs w:val="24"/>
        </w:rPr>
        <w:t xml:space="preserve"> and selecting “web of science” in the menu.</w:t>
      </w:r>
    </w:p>
    <w:p w:rsidR="005C25FD" w:rsidRPr="007C7C45" w:rsidRDefault="005C25FD" w:rsidP="005C25FD">
      <w:pPr>
        <w:pStyle w:val="ListParagraph"/>
        <w:numPr>
          <w:ilvl w:val="2"/>
          <w:numId w:val="2"/>
        </w:numPr>
        <w:jc w:val="left"/>
        <w:rPr>
          <w:rFonts w:ascii="Times New Roman" w:hAnsi="Times New Roman" w:cs="Times New Roman"/>
          <w:sz w:val="24"/>
          <w:szCs w:val="24"/>
        </w:rPr>
      </w:pPr>
      <w:r w:rsidRPr="007C7C45">
        <w:rPr>
          <w:rFonts w:ascii="Times New Roman" w:hAnsi="Times New Roman" w:cs="Times New Roman"/>
          <w:sz w:val="24"/>
          <w:szCs w:val="24"/>
        </w:rPr>
        <w:lastRenderedPageBreak/>
        <w:t>Once you are at the web of science page select sign in at the top right and then select register. Once you have completed registration you have full access to EndNote.</w:t>
      </w:r>
    </w:p>
    <w:p w:rsidR="008C43AA" w:rsidRPr="007C7C45" w:rsidRDefault="008C43AA" w:rsidP="008C43AA">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Select the upper right hand tab titled “Format” and then the sub-tab “Bibliography”</w:t>
      </w:r>
    </w:p>
    <w:p w:rsidR="008C43AA" w:rsidRPr="007C7C45" w:rsidRDefault="008C43AA" w:rsidP="008C43AA">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Select “All References in library” for the References drop down menu, select “APA 6</w:t>
      </w:r>
      <w:r w:rsidRPr="007C7C45">
        <w:rPr>
          <w:rFonts w:ascii="Times New Roman" w:hAnsi="Times New Roman" w:cs="Times New Roman"/>
          <w:sz w:val="24"/>
          <w:szCs w:val="24"/>
          <w:vertAlign w:val="superscript"/>
        </w:rPr>
        <w:t>th</w:t>
      </w:r>
      <w:r w:rsidRPr="007C7C45">
        <w:rPr>
          <w:rFonts w:ascii="Times New Roman" w:hAnsi="Times New Roman" w:cs="Times New Roman"/>
          <w:sz w:val="24"/>
          <w:szCs w:val="24"/>
        </w:rPr>
        <w:t>” for the Bibliographic Style and then choose your text format.</w:t>
      </w:r>
    </w:p>
    <w:p w:rsidR="008C43AA" w:rsidRPr="007C7C45" w:rsidRDefault="005C25FD" w:rsidP="008C43AA">
      <w:pPr>
        <w:pStyle w:val="ListParagraph"/>
        <w:numPr>
          <w:ilvl w:val="1"/>
          <w:numId w:val="2"/>
        </w:numPr>
        <w:jc w:val="left"/>
        <w:rPr>
          <w:rFonts w:ascii="Times New Roman" w:hAnsi="Times New Roman" w:cs="Times New Roman"/>
          <w:sz w:val="24"/>
          <w:szCs w:val="24"/>
        </w:rPr>
      </w:pPr>
      <w:r w:rsidRPr="007C7C45">
        <w:rPr>
          <w:rFonts w:ascii="Times New Roman" w:hAnsi="Times New Roman" w:cs="Times New Roman"/>
          <w:sz w:val="24"/>
          <w:szCs w:val="24"/>
        </w:rPr>
        <w:t>Select “preview and print” and make sure to turn off pop-up blockers, you will then see your bibliography and can edit or print it as is.</w:t>
      </w:r>
    </w:p>
    <w:p w:rsidR="00F7751E" w:rsidRPr="007C7C45" w:rsidRDefault="00F7751E" w:rsidP="008C43AA">
      <w:pPr>
        <w:pStyle w:val="ListParagraph"/>
        <w:numPr>
          <w:ilvl w:val="1"/>
          <w:numId w:val="2"/>
        </w:numPr>
        <w:jc w:val="left"/>
        <w:rPr>
          <w:rFonts w:ascii="Times New Roman" w:hAnsi="Times New Roman" w:cs="Times New Roman"/>
          <w:b/>
          <w:i/>
          <w:sz w:val="24"/>
          <w:szCs w:val="24"/>
        </w:rPr>
      </w:pPr>
      <w:r w:rsidRPr="007C7C45">
        <w:rPr>
          <w:rFonts w:ascii="Times New Roman" w:hAnsi="Times New Roman" w:cs="Times New Roman"/>
          <w:b/>
          <w:i/>
          <w:sz w:val="24"/>
          <w:szCs w:val="24"/>
        </w:rPr>
        <w:t>ALWAYS double check the bibliography for accuracy!</w:t>
      </w:r>
    </w:p>
    <w:p w:rsidR="000B3467" w:rsidRPr="007C7C45" w:rsidRDefault="000B3467" w:rsidP="00E76213">
      <w:pPr>
        <w:jc w:val="left"/>
        <w:rPr>
          <w:rFonts w:ascii="Times New Roman" w:hAnsi="Times New Roman" w:cs="Times New Roman"/>
          <w:b/>
          <w:sz w:val="24"/>
          <w:szCs w:val="24"/>
          <w:u w:val="single"/>
        </w:rPr>
      </w:pPr>
      <w:r w:rsidRPr="007C7C45">
        <w:rPr>
          <w:rFonts w:ascii="Times New Roman" w:hAnsi="Times New Roman" w:cs="Times New Roman"/>
          <w:b/>
          <w:sz w:val="24"/>
          <w:szCs w:val="24"/>
          <w:u w:val="single"/>
        </w:rPr>
        <w:t>Requesting Articles</w:t>
      </w:r>
    </w:p>
    <w:p w:rsidR="000B3467" w:rsidRPr="007C7C45" w:rsidRDefault="000B3467" w:rsidP="000B3467">
      <w:pPr>
        <w:pStyle w:val="ListParagraph"/>
        <w:numPr>
          <w:ilvl w:val="0"/>
          <w:numId w:val="8"/>
        </w:numPr>
        <w:jc w:val="left"/>
        <w:rPr>
          <w:rFonts w:ascii="Times New Roman" w:hAnsi="Times New Roman" w:cs="Times New Roman"/>
          <w:sz w:val="24"/>
          <w:szCs w:val="24"/>
          <w:u w:val="single"/>
        </w:rPr>
      </w:pPr>
      <w:r w:rsidRPr="007C7C45">
        <w:rPr>
          <w:rFonts w:ascii="Times New Roman" w:hAnsi="Times New Roman" w:cs="Times New Roman"/>
          <w:sz w:val="24"/>
          <w:szCs w:val="24"/>
        </w:rPr>
        <w:t>If the article you are requesting is not available online you can use the Inter-Library Loan service available by NMSU library. To do this:</w:t>
      </w:r>
    </w:p>
    <w:p w:rsidR="000B3467" w:rsidRPr="007C7C45" w:rsidRDefault="000B3467" w:rsidP="000B3467">
      <w:pPr>
        <w:pStyle w:val="ListParagraph"/>
        <w:numPr>
          <w:ilvl w:val="1"/>
          <w:numId w:val="8"/>
        </w:numPr>
        <w:jc w:val="left"/>
        <w:rPr>
          <w:rFonts w:ascii="Times New Roman" w:hAnsi="Times New Roman" w:cs="Times New Roman"/>
          <w:sz w:val="24"/>
          <w:szCs w:val="24"/>
          <w:u w:val="single"/>
        </w:rPr>
      </w:pPr>
      <w:r w:rsidRPr="007C7C45">
        <w:rPr>
          <w:rFonts w:ascii="Times New Roman" w:hAnsi="Times New Roman" w:cs="Times New Roman"/>
          <w:sz w:val="24"/>
          <w:szCs w:val="24"/>
        </w:rPr>
        <w:t xml:space="preserve">Click on the article you would like to access in EBSCO, look on the left hand side and select “check 360 Link for full text”. </w:t>
      </w:r>
    </w:p>
    <w:p w:rsidR="000B3467" w:rsidRPr="007C7C45" w:rsidRDefault="000B3467" w:rsidP="000B3467">
      <w:pPr>
        <w:pStyle w:val="ListParagraph"/>
        <w:numPr>
          <w:ilvl w:val="1"/>
          <w:numId w:val="8"/>
        </w:numPr>
        <w:jc w:val="left"/>
        <w:rPr>
          <w:rFonts w:ascii="Times New Roman" w:hAnsi="Times New Roman" w:cs="Times New Roman"/>
          <w:sz w:val="24"/>
          <w:szCs w:val="24"/>
          <w:u w:val="single"/>
        </w:rPr>
      </w:pPr>
      <w:r w:rsidRPr="007C7C45">
        <w:rPr>
          <w:rFonts w:ascii="Times New Roman" w:hAnsi="Times New Roman" w:cs="Times New Roman"/>
          <w:sz w:val="24"/>
          <w:szCs w:val="24"/>
        </w:rPr>
        <w:t xml:space="preserve">This will show whether or not there are other areas on the internet that might have the full text for </w:t>
      </w:r>
      <w:r w:rsidR="0076273E" w:rsidRPr="007C7C45">
        <w:rPr>
          <w:rFonts w:ascii="Times New Roman" w:hAnsi="Times New Roman" w:cs="Times New Roman"/>
          <w:sz w:val="24"/>
          <w:szCs w:val="24"/>
        </w:rPr>
        <w:t>your</w:t>
      </w:r>
      <w:r w:rsidRPr="007C7C45">
        <w:rPr>
          <w:rFonts w:ascii="Times New Roman" w:hAnsi="Times New Roman" w:cs="Times New Roman"/>
          <w:sz w:val="24"/>
          <w:szCs w:val="24"/>
        </w:rPr>
        <w:t xml:space="preserve"> article, if there are not scroll down in the “360 Link” screen and select “Submit Interlibrary Loan Request”.</w:t>
      </w:r>
    </w:p>
    <w:p w:rsidR="000B3467" w:rsidRPr="007C7C45" w:rsidRDefault="000B3467" w:rsidP="000B3467">
      <w:pPr>
        <w:pStyle w:val="ListParagraph"/>
        <w:numPr>
          <w:ilvl w:val="1"/>
          <w:numId w:val="8"/>
        </w:numPr>
        <w:jc w:val="left"/>
        <w:rPr>
          <w:rFonts w:ascii="Times New Roman" w:hAnsi="Times New Roman" w:cs="Times New Roman"/>
          <w:sz w:val="24"/>
          <w:szCs w:val="24"/>
          <w:u w:val="single"/>
        </w:rPr>
      </w:pPr>
      <w:r w:rsidRPr="007C7C45">
        <w:rPr>
          <w:rFonts w:ascii="Times New Roman" w:hAnsi="Times New Roman" w:cs="Times New Roman"/>
          <w:sz w:val="24"/>
          <w:szCs w:val="24"/>
        </w:rPr>
        <w:t>If you do not already have an Interlibrary Loan Account you will need to create one. When creating this account</w:t>
      </w:r>
      <w:r w:rsidR="007C7C45">
        <w:rPr>
          <w:rFonts w:ascii="Times New Roman" w:hAnsi="Times New Roman" w:cs="Times New Roman"/>
          <w:sz w:val="24"/>
          <w:szCs w:val="24"/>
        </w:rPr>
        <w:t>,</w:t>
      </w:r>
      <w:r w:rsidRPr="007C7C45">
        <w:rPr>
          <w:rFonts w:ascii="Times New Roman" w:hAnsi="Times New Roman" w:cs="Times New Roman"/>
          <w:sz w:val="24"/>
          <w:szCs w:val="24"/>
        </w:rPr>
        <w:t xml:space="preserve"> </w:t>
      </w:r>
      <w:r w:rsidRPr="007C7C45">
        <w:rPr>
          <w:rFonts w:ascii="Times New Roman" w:hAnsi="Times New Roman" w:cs="Times New Roman"/>
          <w:b/>
          <w:i/>
          <w:sz w:val="24"/>
          <w:szCs w:val="24"/>
        </w:rPr>
        <w:t>be sure to select “distance education” as your department or you will not be able to receive scanned articles from the NMSU library!</w:t>
      </w:r>
    </w:p>
    <w:p w:rsidR="000B3467" w:rsidRPr="007C7C45" w:rsidRDefault="000B3467" w:rsidP="000B3467">
      <w:pPr>
        <w:pStyle w:val="ListParagraph"/>
        <w:numPr>
          <w:ilvl w:val="1"/>
          <w:numId w:val="8"/>
        </w:numPr>
        <w:jc w:val="left"/>
        <w:rPr>
          <w:rFonts w:ascii="Times New Roman" w:hAnsi="Times New Roman" w:cs="Times New Roman"/>
          <w:sz w:val="24"/>
          <w:szCs w:val="24"/>
          <w:u w:val="single"/>
        </w:rPr>
      </w:pPr>
      <w:r w:rsidRPr="007C7C45">
        <w:rPr>
          <w:rFonts w:ascii="Times New Roman" w:hAnsi="Times New Roman" w:cs="Times New Roman"/>
          <w:sz w:val="24"/>
          <w:szCs w:val="24"/>
        </w:rPr>
        <w:t>After selecting “submit interlibrary loan request” the ILL/DDS window will show up and should fill in all of the fields about the article automatically. Scroll down and select submit.</w:t>
      </w:r>
    </w:p>
    <w:p w:rsidR="000B3467" w:rsidRPr="007C7C45" w:rsidRDefault="000B3467" w:rsidP="000B3467">
      <w:pPr>
        <w:pStyle w:val="ListParagraph"/>
        <w:numPr>
          <w:ilvl w:val="1"/>
          <w:numId w:val="8"/>
        </w:numPr>
        <w:jc w:val="left"/>
        <w:rPr>
          <w:rFonts w:ascii="Times New Roman" w:hAnsi="Times New Roman" w:cs="Times New Roman"/>
          <w:sz w:val="24"/>
          <w:szCs w:val="24"/>
          <w:u w:val="single"/>
        </w:rPr>
      </w:pPr>
      <w:r w:rsidRPr="007C7C45">
        <w:rPr>
          <w:rFonts w:ascii="Times New Roman" w:hAnsi="Times New Roman" w:cs="Times New Roman"/>
          <w:sz w:val="24"/>
          <w:szCs w:val="24"/>
        </w:rPr>
        <w:t>In 2-5 school days your article will be sent to your NMSU email.</w:t>
      </w:r>
    </w:p>
    <w:p w:rsidR="00E76213" w:rsidRPr="007C7C45" w:rsidRDefault="005C25FD" w:rsidP="00E76213">
      <w:pPr>
        <w:jc w:val="left"/>
        <w:rPr>
          <w:rFonts w:ascii="Times New Roman" w:hAnsi="Times New Roman" w:cs="Times New Roman"/>
          <w:b/>
          <w:sz w:val="24"/>
          <w:szCs w:val="24"/>
          <w:u w:val="single"/>
        </w:rPr>
      </w:pPr>
      <w:r w:rsidRPr="007C7C45">
        <w:rPr>
          <w:rFonts w:ascii="Times New Roman" w:hAnsi="Times New Roman" w:cs="Times New Roman"/>
          <w:b/>
          <w:sz w:val="24"/>
          <w:szCs w:val="24"/>
          <w:u w:val="single"/>
        </w:rPr>
        <w:t>Other Research Resources</w:t>
      </w:r>
    </w:p>
    <w:p w:rsidR="005C25FD" w:rsidRPr="007C7C45" w:rsidRDefault="005C25FD" w:rsidP="00D7124E">
      <w:pPr>
        <w:pStyle w:val="ListParagraph"/>
        <w:numPr>
          <w:ilvl w:val="0"/>
          <w:numId w:val="6"/>
        </w:numPr>
        <w:jc w:val="left"/>
        <w:rPr>
          <w:rFonts w:ascii="Times New Roman" w:hAnsi="Times New Roman" w:cs="Times New Roman"/>
          <w:sz w:val="24"/>
          <w:szCs w:val="24"/>
        </w:rPr>
      </w:pPr>
      <w:r w:rsidRPr="007C7C45">
        <w:rPr>
          <w:rFonts w:ascii="Times New Roman" w:hAnsi="Times New Roman" w:cs="Times New Roman"/>
          <w:sz w:val="24"/>
          <w:szCs w:val="24"/>
        </w:rPr>
        <w:t>There are several other sites that can provide journal articl</w:t>
      </w:r>
      <w:r w:rsidR="007C7C45">
        <w:rPr>
          <w:rFonts w:ascii="Times New Roman" w:hAnsi="Times New Roman" w:cs="Times New Roman"/>
          <w:sz w:val="24"/>
          <w:szCs w:val="24"/>
        </w:rPr>
        <w:t>es and other research materials. A</w:t>
      </w:r>
      <w:r w:rsidRPr="007C7C45">
        <w:rPr>
          <w:rFonts w:ascii="Times New Roman" w:hAnsi="Times New Roman" w:cs="Times New Roman"/>
          <w:sz w:val="24"/>
          <w:szCs w:val="24"/>
        </w:rPr>
        <w:t>s a</w:t>
      </w:r>
      <w:r w:rsidR="007C7C45">
        <w:rPr>
          <w:rFonts w:ascii="Times New Roman" w:hAnsi="Times New Roman" w:cs="Times New Roman"/>
          <w:sz w:val="24"/>
          <w:szCs w:val="24"/>
        </w:rPr>
        <w:t>n</w:t>
      </w:r>
      <w:r w:rsidRPr="007C7C45">
        <w:rPr>
          <w:rFonts w:ascii="Times New Roman" w:hAnsi="Times New Roman" w:cs="Times New Roman"/>
          <w:sz w:val="24"/>
          <w:szCs w:val="24"/>
        </w:rPr>
        <w:t xml:space="preserve"> NMSU student</w:t>
      </w:r>
      <w:r w:rsidR="007C7C45">
        <w:rPr>
          <w:rFonts w:ascii="Times New Roman" w:hAnsi="Times New Roman" w:cs="Times New Roman"/>
          <w:sz w:val="24"/>
          <w:szCs w:val="24"/>
        </w:rPr>
        <w:t>,</w:t>
      </w:r>
      <w:r w:rsidRPr="007C7C45">
        <w:rPr>
          <w:rFonts w:ascii="Times New Roman" w:hAnsi="Times New Roman" w:cs="Times New Roman"/>
          <w:sz w:val="24"/>
          <w:szCs w:val="24"/>
        </w:rPr>
        <w:t xml:space="preserve"> you have free access to most of them. These resources can be accessed by going to</w:t>
      </w:r>
      <w:r w:rsidR="007C7C45">
        <w:rPr>
          <w:rFonts w:ascii="Times New Roman" w:hAnsi="Times New Roman" w:cs="Times New Roman"/>
          <w:sz w:val="24"/>
          <w:szCs w:val="24"/>
        </w:rPr>
        <w:t>:</w:t>
      </w:r>
      <w:r w:rsidRPr="007C7C45">
        <w:rPr>
          <w:rFonts w:ascii="Times New Roman" w:hAnsi="Times New Roman" w:cs="Times New Roman"/>
          <w:sz w:val="24"/>
          <w:szCs w:val="24"/>
        </w:rPr>
        <w:t xml:space="preserve"> </w:t>
      </w:r>
      <w:hyperlink r:id="rId10" w:history="1">
        <w:r w:rsidR="00D7124E" w:rsidRPr="007C7C45">
          <w:rPr>
            <w:rStyle w:val="Hyperlink"/>
            <w:rFonts w:ascii="Times New Roman" w:hAnsi="Times New Roman" w:cs="Times New Roman"/>
            <w:sz w:val="24"/>
            <w:szCs w:val="24"/>
          </w:rPr>
          <w:t>http://lib.nmsu.edu/article.shtml</w:t>
        </w:r>
      </w:hyperlink>
      <w:r w:rsidR="00D7124E" w:rsidRPr="007C7C45">
        <w:rPr>
          <w:rFonts w:ascii="Times New Roman" w:hAnsi="Times New Roman" w:cs="Times New Roman"/>
          <w:sz w:val="24"/>
          <w:szCs w:val="24"/>
        </w:rPr>
        <w:t xml:space="preserve">. </w:t>
      </w:r>
    </w:p>
    <w:sectPr w:rsidR="005C25FD" w:rsidRPr="007C7C45" w:rsidSect="007C7C45">
      <w:footerReference w:type="default" r:id="rId11"/>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39" w:rsidRDefault="00C17F39" w:rsidP="000B3FC0">
      <w:pPr>
        <w:spacing w:after="0"/>
      </w:pPr>
      <w:r>
        <w:separator/>
      </w:r>
    </w:p>
  </w:endnote>
  <w:endnote w:type="continuationSeparator" w:id="0">
    <w:p w:rsidR="00C17F39" w:rsidRDefault="00C17F39" w:rsidP="000B3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2"/>
      <w:docPartObj>
        <w:docPartGallery w:val="Page Numbers (Bottom of Page)"/>
        <w:docPartUnique/>
      </w:docPartObj>
    </w:sdtPr>
    <w:sdtEndPr/>
    <w:sdtContent>
      <w:p w:rsidR="000B3FC0" w:rsidRDefault="00C17F39">
        <w:pPr>
          <w:pStyle w:val="Footer"/>
        </w:pPr>
        <w:r>
          <w:fldChar w:fldCharType="begin"/>
        </w:r>
        <w:r>
          <w:instrText xml:space="preserve"> PAGE   \* MERGEFORMAT </w:instrText>
        </w:r>
        <w:r>
          <w:fldChar w:fldCharType="separate"/>
        </w:r>
        <w:r w:rsidR="0052770F">
          <w:rPr>
            <w:noProof/>
          </w:rPr>
          <w:t>1</w:t>
        </w:r>
        <w:r>
          <w:rPr>
            <w:noProof/>
          </w:rPr>
          <w:fldChar w:fldCharType="end"/>
        </w:r>
      </w:p>
    </w:sdtContent>
  </w:sdt>
  <w:p w:rsidR="000B3FC0" w:rsidRDefault="000B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39" w:rsidRDefault="00C17F39" w:rsidP="000B3FC0">
      <w:pPr>
        <w:spacing w:after="0"/>
      </w:pPr>
      <w:r>
        <w:separator/>
      </w:r>
    </w:p>
  </w:footnote>
  <w:footnote w:type="continuationSeparator" w:id="0">
    <w:p w:rsidR="00C17F39" w:rsidRDefault="00C17F39" w:rsidP="000B3F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8AA"/>
    <w:multiLevelType w:val="hybridMultilevel"/>
    <w:tmpl w:val="597E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04CD3"/>
    <w:multiLevelType w:val="hybridMultilevel"/>
    <w:tmpl w:val="52B8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86305"/>
    <w:multiLevelType w:val="hybridMultilevel"/>
    <w:tmpl w:val="1A24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22C78"/>
    <w:multiLevelType w:val="hybridMultilevel"/>
    <w:tmpl w:val="549424AC"/>
    <w:lvl w:ilvl="0" w:tplc="95706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48022D"/>
    <w:multiLevelType w:val="hybridMultilevel"/>
    <w:tmpl w:val="6F127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12A83"/>
    <w:multiLevelType w:val="hybridMultilevel"/>
    <w:tmpl w:val="35BA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54E92"/>
    <w:multiLevelType w:val="hybridMultilevel"/>
    <w:tmpl w:val="34249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64E79"/>
    <w:multiLevelType w:val="hybridMultilevel"/>
    <w:tmpl w:val="F64EA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13"/>
    <w:rsid w:val="000B3467"/>
    <w:rsid w:val="000B3FC0"/>
    <w:rsid w:val="001173DA"/>
    <w:rsid w:val="002047FF"/>
    <w:rsid w:val="002B6B2F"/>
    <w:rsid w:val="002C3620"/>
    <w:rsid w:val="00343546"/>
    <w:rsid w:val="003A66D3"/>
    <w:rsid w:val="003B184A"/>
    <w:rsid w:val="003D25D3"/>
    <w:rsid w:val="0052770F"/>
    <w:rsid w:val="005C25FD"/>
    <w:rsid w:val="005D5DB0"/>
    <w:rsid w:val="005E05F5"/>
    <w:rsid w:val="006C0638"/>
    <w:rsid w:val="0076273E"/>
    <w:rsid w:val="007C7C45"/>
    <w:rsid w:val="008C43AA"/>
    <w:rsid w:val="008D4D68"/>
    <w:rsid w:val="0096548D"/>
    <w:rsid w:val="009910BF"/>
    <w:rsid w:val="009D56F3"/>
    <w:rsid w:val="009D61C3"/>
    <w:rsid w:val="00A404F9"/>
    <w:rsid w:val="00AB2B9D"/>
    <w:rsid w:val="00B825E1"/>
    <w:rsid w:val="00C17F39"/>
    <w:rsid w:val="00C97B82"/>
    <w:rsid w:val="00CC1CA4"/>
    <w:rsid w:val="00D02899"/>
    <w:rsid w:val="00D7124E"/>
    <w:rsid w:val="00E11438"/>
    <w:rsid w:val="00E17597"/>
    <w:rsid w:val="00E45341"/>
    <w:rsid w:val="00E76213"/>
    <w:rsid w:val="00E9270F"/>
    <w:rsid w:val="00EE07B5"/>
    <w:rsid w:val="00F67881"/>
    <w:rsid w:val="00F77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0DDA1-A6FE-4533-9824-697AC868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13"/>
    <w:pPr>
      <w:ind w:left="720"/>
      <w:contextualSpacing/>
    </w:pPr>
  </w:style>
  <w:style w:type="character" w:styleId="Hyperlink">
    <w:name w:val="Hyperlink"/>
    <w:basedOn w:val="DefaultParagraphFont"/>
    <w:uiPriority w:val="99"/>
    <w:unhideWhenUsed/>
    <w:rsid w:val="00E76213"/>
    <w:rPr>
      <w:color w:val="0000FF" w:themeColor="hyperlink"/>
      <w:u w:val="single"/>
    </w:rPr>
  </w:style>
  <w:style w:type="paragraph" w:styleId="BalloonText">
    <w:name w:val="Balloon Text"/>
    <w:basedOn w:val="Normal"/>
    <w:link w:val="BalloonTextChar"/>
    <w:uiPriority w:val="99"/>
    <w:semiHidden/>
    <w:unhideWhenUsed/>
    <w:rsid w:val="000B34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67"/>
    <w:rPr>
      <w:rFonts w:ascii="Tahoma" w:hAnsi="Tahoma" w:cs="Tahoma"/>
      <w:sz w:val="16"/>
      <w:szCs w:val="16"/>
    </w:rPr>
  </w:style>
  <w:style w:type="character" w:styleId="FollowedHyperlink">
    <w:name w:val="FollowedHyperlink"/>
    <w:basedOn w:val="DefaultParagraphFont"/>
    <w:uiPriority w:val="99"/>
    <w:semiHidden/>
    <w:unhideWhenUsed/>
    <w:rsid w:val="00F7751E"/>
    <w:rPr>
      <w:color w:val="800080" w:themeColor="followedHyperlink"/>
      <w:u w:val="single"/>
    </w:rPr>
  </w:style>
  <w:style w:type="paragraph" w:styleId="Header">
    <w:name w:val="header"/>
    <w:basedOn w:val="Normal"/>
    <w:link w:val="HeaderChar"/>
    <w:uiPriority w:val="99"/>
    <w:unhideWhenUsed/>
    <w:rsid w:val="000B3FC0"/>
    <w:pPr>
      <w:tabs>
        <w:tab w:val="center" w:pos="4680"/>
        <w:tab w:val="right" w:pos="9360"/>
      </w:tabs>
      <w:spacing w:after="0"/>
    </w:pPr>
  </w:style>
  <w:style w:type="character" w:customStyle="1" w:styleId="HeaderChar">
    <w:name w:val="Header Char"/>
    <w:basedOn w:val="DefaultParagraphFont"/>
    <w:link w:val="Header"/>
    <w:uiPriority w:val="99"/>
    <w:rsid w:val="000B3FC0"/>
  </w:style>
  <w:style w:type="paragraph" w:styleId="Footer">
    <w:name w:val="footer"/>
    <w:basedOn w:val="Normal"/>
    <w:link w:val="FooterChar"/>
    <w:uiPriority w:val="99"/>
    <w:unhideWhenUsed/>
    <w:rsid w:val="000B3FC0"/>
    <w:pPr>
      <w:tabs>
        <w:tab w:val="center" w:pos="4680"/>
        <w:tab w:val="right" w:pos="9360"/>
      </w:tabs>
      <w:spacing w:after="0"/>
    </w:pPr>
  </w:style>
  <w:style w:type="character" w:customStyle="1" w:styleId="FooterChar">
    <w:name w:val="Footer Char"/>
    <w:basedOn w:val="DefaultParagraphFont"/>
    <w:link w:val="Footer"/>
    <w:uiPriority w:val="99"/>
    <w:rsid w:val="000B3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61793">
      <w:bodyDiv w:val="1"/>
      <w:marLeft w:val="0"/>
      <w:marRight w:val="0"/>
      <w:marTop w:val="0"/>
      <w:marBottom w:val="0"/>
      <w:divBdr>
        <w:top w:val="none" w:sz="0" w:space="0" w:color="auto"/>
        <w:left w:val="none" w:sz="0" w:space="0" w:color="auto"/>
        <w:bottom w:val="none" w:sz="0" w:space="0" w:color="auto"/>
        <w:right w:val="none" w:sz="0" w:space="0" w:color="auto"/>
      </w:divBdr>
      <w:divsChild>
        <w:div w:id="1570454209">
          <w:marLeft w:val="0"/>
          <w:marRight w:val="0"/>
          <w:marTop w:val="150"/>
          <w:marBottom w:val="0"/>
          <w:divBdr>
            <w:top w:val="none" w:sz="0" w:space="0" w:color="auto"/>
            <w:left w:val="none" w:sz="0" w:space="0" w:color="auto"/>
            <w:bottom w:val="none" w:sz="0" w:space="0" w:color="auto"/>
            <w:right w:val="none" w:sz="0" w:space="0" w:color="auto"/>
          </w:divBdr>
          <w:divsChild>
            <w:div w:id="910165239">
              <w:marLeft w:val="0"/>
              <w:marRight w:val="0"/>
              <w:marTop w:val="0"/>
              <w:marBottom w:val="0"/>
              <w:divBdr>
                <w:top w:val="none" w:sz="0" w:space="0" w:color="auto"/>
                <w:left w:val="none" w:sz="0" w:space="0" w:color="auto"/>
                <w:bottom w:val="none" w:sz="0" w:space="0" w:color="auto"/>
                <w:right w:val="none" w:sz="0" w:space="0" w:color="auto"/>
              </w:divBdr>
            </w:div>
            <w:div w:id="1401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nmsu.edu/article.shtml" TargetMode="External"/><Relationship Id="rId4" Type="http://schemas.openxmlformats.org/officeDocument/2006/relationships/settings" Target="settings.xml"/><Relationship Id="rId9" Type="http://schemas.openxmlformats.org/officeDocument/2006/relationships/hyperlink" Target="http://lib.nmsu.edu/ar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46EC26-1357-4F2E-91AD-B46B2441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Walker</dc:creator>
  <cp:lastModifiedBy>Wanda Whittlesey-Jerome</cp:lastModifiedBy>
  <cp:revision>2</cp:revision>
  <cp:lastPrinted>2012-08-30T23:20:00Z</cp:lastPrinted>
  <dcterms:created xsi:type="dcterms:W3CDTF">2016-03-14T20:06:00Z</dcterms:created>
  <dcterms:modified xsi:type="dcterms:W3CDTF">2016-03-14T20:06:00Z</dcterms:modified>
</cp:coreProperties>
</file>